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271B3" w14:textId="77777777" w:rsidR="004A22E0" w:rsidRPr="00252900" w:rsidRDefault="00ED52FC" w:rsidP="00C7669A">
      <w:pPr>
        <w:spacing w:before="360" w:after="120"/>
        <w:jc w:val="center"/>
        <w:rPr>
          <w:rFonts w:ascii="Calibri" w:hAnsi="Calibri"/>
          <w:b/>
          <w:spacing w:val="10"/>
          <w:w w:val="150"/>
          <w:sz w:val="28"/>
        </w:rPr>
      </w:pPr>
      <w:r w:rsidRPr="00252900">
        <w:rPr>
          <w:rFonts w:ascii="Calibri" w:hAnsi="Calibri"/>
          <w:b/>
          <w:spacing w:val="10"/>
          <w:w w:val="150"/>
          <w:sz w:val="28"/>
        </w:rPr>
        <w:t>V</w:t>
      </w:r>
      <w:r w:rsidR="001468E5" w:rsidRPr="00252900">
        <w:rPr>
          <w:rFonts w:ascii="Calibri" w:hAnsi="Calibri"/>
          <w:b/>
          <w:spacing w:val="10"/>
          <w:w w:val="150"/>
          <w:sz w:val="28"/>
        </w:rPr>
        <w:t>ÁLLALKOZÁSI</w:t>
      </w:r>
      <w:r w:rsidR="004A22E0" w:rsidRPr="00252900">
        <w:rPr>
          <w:rFonts w:ascii="Calibri" w:hAnsi="Calibri"/>
          <w:b/>
          <w:spacing w:val="10"/>
          <w:w w:val="150"/>
          <w:sz w:val="28"/>
        </w:rPr>
        <w:t xml:space="preserve"> SZERZŐDÉS</w:t>
      </w:r>
    </w:p>
    <w:p w14:paraId="0940E03C" w14:textId="77777777" w:rsidR="00C7669A" w:rsidRDefault="00C7669A" w:rsidP="00C7669A">
      <w:pPr>
        <w:jc w:val="center"/>
        <w:rPr>
          <w:rFonts w:ascii="Calibri" w:hAnsi="Calibri"/>
          <w:b/>
          <w:szCs w:val="22"/>
        </w:rPr>
      </w:pPr>
      <w:r w:rsidRPr="00C7669A">
        <w:rPr>
          <w:rFonts w:ascii="Calibri" w:hAnsi="Calibri"/>
          <w:b/>
          <w:szCs w:val="22"/>
        </w:rPr>
        <w:t xml:space="preserve">Oroszlány város </w:t>
      </w:r>
      <w:r w:rsidR="00252900" w:rsidRPr="00C7669A">
        <w:rPr>
          <w:rFonts w:ascii="Calibri" w:hAnsi="Calibri"/>
          <w:b/>
          <w:szCs w:val="22"/>
        </w:rPr>
        <w:t>térfigyelő kamerarendszer</w:t>
      </w:r>
      <w:r w:rsidRPr="00C7669A">
        <w:rPr>
          <w:rFonts w:ascii="Calibri" w:hAnsi="Calibri"/>
          <w:b/>
          <w:szCs w:val="22"/>
        </w:rPr>
        <w:t>ének</w:t>
      </w:r>
    </w:p>
    <w:p w14:paraId="18E7092F" w14:textId="77777777" w:rsidR="00ED52FC" w:rsidRPr="003D54D3" w:rsidRDefault="00252900" w:rsidP="00C7669A">
      <w:pPr>
        <w:spacing w:after="360"/>
        <w:jc w:val="center"/>
        <w:rPr>
          <w:rFonts w:ascii="Calibri" w:hAnsi="Calibri"/>
          <w:b/>
          <w:sz w:val="22"/>
          <w:szCs w:val="22"/>
        </w:rPr>
      </w:pPr>
      <w:r w:rsidRPr="00C7669A">
        <w:rPr>
          <w:rFonts w:ascii="Calibri" w:hAnsi="Calibri"/>
          <w:b/>
          <w:szCs w:val="22"/>
        </w:rPr>
        <w:t>rendszerfelügyeleti, karbantartási szolgáltatás</w:t>
      </w:r>
      <w:r w:rsidR="00111B05">
        <w:rPr>
          <w:rFonts w:ascii="Calibri" w:hAnsi="Calibri"/>
          <w:b/>
          <w:szCs w:val="22"/>
        </w:rPr>
        <w:t xml:space="preserve"> ellátás</w:t>
      </w:r>
      <w:r w:rsidR="00C7669A" w:rsidRPr="00C7669A">
        <w:rPr>
          <w:rFonts w:ascii="Calibri" w:hAnsi="Calibri"/>
          <w:b/>
          <w:szCs w:val="22"/>
        </w:rPr>
        <w:t>á</w:t>
      </w:r>
      <w:r w:rsidRPr="00C7669A">
        <w:rPr>
          <w:rFonts w:ascii="Calibri" w:hAnsi="Calibri"/>
          <w:b/>
          <w:szCs w:val="22"/>
        </w:rPr>
        <w:t>ra</w:t>
      </w:r>
    </w:p>
    <w:p w14:paraId="72580A11" w14:textId="77777777" w:rsidR="001468E5" w:rsidRPr="003D54D3" w:rsidRDefault="001468E5" w:rsidP="00C7669A">
      <w:pPr>
        <w:jc w:val="both"/>
        <w:rPr>
          <w:rFonts w:ascii="Calibri" w:hAnsi="Calibri"/>
          <w:sz w:val="22"/>
          <w:szCs w:val="22"/>
        </w:rPr>
      </w:pPr>
      <w:bookmarkStart w:id="0" w:name="_Ref425147163"/>
      <w:r w:rsidRPr="003D54D3">
        <w:rPr>
          <w:rFonts w:ascii="Calibri" w:hAnsi="Calibri"/>
          <w:sz w:val="22"/>
          <w:szCs w:val="22"/>
        </w:rPr>
        <w:t>mely létrejö</w:t>
      </w:r>
      <w:r w:rsidR="00252900" w:rsidRPr="003D54D3">
        <w:rPr>
          <w:rFonts w:ascii="Calibri" w:hAnsi="Calibri"/>
          <w:sz w:val="22"/>
          <w:szCs w:val="22"/>
        </w:rPr>
        <w:t>tt</w:t>
      </w:r>
      <w:r w:rsidRPr="003D54D3">
        <w:rPr>
          <w:rFonts w:ascii="Calibri" w:hAnsi="Calibri"/>
          <w:sz w:val="22"/>
          <w:szCs w:val="22"/>
        </w:rPr>
        <w:t xml:space="preserve"> egyrészről</w:t>
      </w:r>
      <w:r w:rsidR="00157DED" w:rsidRPr="003D54D3">
        <w:rPr>
          <w:rFonts w:ascii="Calibri" w:hAnsi="Calibri"/>
          <w:sz w:val="22"/>
          <w:szCs w:val="22"/>
        </w:rPr>
        <w:t>:</w:t>
      </w:r>
    </w:p>
    <w:p w14:paraId="36871EA5" w14:textId="77777777" w:rsidR="00252900" w:rsidRPr="003D54D3" w:rsidRDefault="00157DED" w:rsidP="00C7669A">
      <w:pPr>
        <w:ind w:left="567"/>
        <w:jc w:val="both"/>
        <w:rPr>
          <w:rFonts w:ascii="Calibri" w:hAnsi="Calibri"/>
          <w:b/>
          <w:sz w:val="22"/>
          <w:szCs w:val="22"/>
        </w:rPr>
      </w:pPr>
      <w:r w:rsidRPr="003D54D3">
        <w:rPr>
          <w:rFonts w:ascii="Calibri" w:hAnsi="Calibri"/>
          <w:b/>
          <w:sz w:val="22"/>
          <w:szCs w:val="22"/>
        </w:rPr>
        <w:t xml:space="preserve">Oroszlány </w:t>
      </w:r>
      <w:r w:rsidR="004A22E0" w:rsidRPr="003D54D3">
        <w:rPr>
          <w:rFonts w:ascii="Calibri" w:hAnsi="Calibri"/>
          <w:b/>
          <w:sz w:val="22"/>
          <w:szCs w:val="22"/>
        </w:rPr>
        <w:t>Város Önkormányzata</w:t>
      </w:r>
    </w:p>
    <w:p w14:paraId="78AF6C24" w14:textId="77777777" w:rsidR="00157DED" w:rsidRPr="003D54D3" w:rsidRDefault="00252900" w:rsidP="00C7669A">
      <w:pPr>
        <w:ind w:left="2694" w:hanging="2127"/>
        <w:jc w:val="both"/>
        <w:rPr>
          <w:rFonts w:ascii="Calibri" w:hAnsi="Calibri"/>
          <w:b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székhelye:</w:t>
      </w:r>
      <w:r w:rsidRPr="003D54D3">
        <w:rPr>
          <w:rFonts w:ascii="Calibri" w:hAnsi="Calibri"/>
          <w:b/>
          <w:sz w:val="22"/>
          <w:szCs w:val="22"/>
        </w:rPr>
        <w:tab/>
        <w:t>2</w:t>
      </w:r>
      <w:r w:rsidR="004A22E0" w:rsidRPr="003D54D3">
        <w:rPr>
          <w:rFonts w:ascii="Calibri" w:hAnsi="Calibri"/>
          <w:b/>
          <w:sz w:val="22"/>
          <w:szCs w:val="22"/>
        </w:rPr>
        <w:t>8</w:t>
      </w:r>
      <w:r w:rsidR="00157DED" w:rsidRPr="003D54D3">
        <w:rPr>
          <w:rFonts w:ascii="Calibri" w:hAnsi="Calibri"/>
          <w:b/>
          <w:sz w:val="22"/>
          <w:szCs w:val="22"/>
        </w:rPr>
        <w:t>40</w:t>
      </w:r>
      <w:r w:rsidR="004A22E0" w:rsidRPr="003D54D3">
        <w:rPr>
          <w:rFonts w:ascii="Calibri" w:hAnsi="Calibri"/>
          <w:b/>
          <w:sz w:val="22"/>
          <w:szCs w:val="22"/>
        </w:rPr>
        <w:t xml:space="preserve"> </w:t>
      </w:r>
      <w:r w:rsidR="00157DED" w:rsidRPr="003D54D3">
        <w:rPr>
          <w:rFonts w:ascii="Calibri" w:hAnsi="Calibri"/>
          <w:b/>
          <w:sz w:val="22"/>
          <w:szCs w:val="22"/>
        </w:rPr>
        <w:t>Oroszlány, Rákóczi Ferenc út 78.</w:t>
      </w:r>
    </w:p>
    <w:p w14:paraId="7CD496DD" w14:textId="77777777" w:rsidR="003D54D3" w:rsidRDefault="00157DED" w:rsidP="00C7669A">
      <w:pPr>
        <w:ind w:left="2694" w:hanging="2127"/>
        <w:rPr>
          <w:rFonts w:ascii="Calibri" w:hAnsi="Calibri"/>
          <w:b/>
          <w:bCs/>
          <w:color w:val="000000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 xml:space="preserve">Statisztikai számjel: </w:t>
      </w:r>
      <w:r w:rsidRPr="003D54D3">
        <w:rPr>
          <w:rFonts w:ascii="Calibri" w:hAnsi="Calibri"/>
          <w:sz w:val="22"/>
          <w:szCs w:val="22"/>
        </w:rPr>
        <w:tab/>
      </w:r>
      <w:r w:rsidRPr="003D54D3">
        <w:rPr>
          <w:rFonts w:ascii="Calibri" w:hAnsi="Calibri"/>
          <w:b/>
          <w:bCs/>
          <w:color w:val="000000"/>
          <w:sz w:val="22"/>
          <w:szCs w:val="22"/>
        </w:rPr>
        <w:t>15729631-8411-321-11</w:t>
      </w:r>
    </w:p>
    <w:p w14:paraId="02AC8ACF" w14:textId="77777777" w:rsidR="003D54D3" w:rsidRDefault="00157DED" w:rsidP="00C7669A">
      <w:pPr>
        <w:ind w:left="2694" w:hanging="2127"/>
        <w:rPr>
          <w:rFonts w:ascii="Calibri" w:hAnsi="Calibri"/>
          <w:b/>
          <w:bCs/>
          <w:color w:val="000000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 xml:space="preserve">Adószáma: </w:t>
      </w:r>
      <w:r w:rsidRPr="003D54D3">
        <w:rPr>
          <w:rFonts w:ascii="Calibri" w:hAnsi="Calibri"/>
          <w:sz w:val="22"/>
          <w:szCs w:val="22"/>
        </w:rPr>
        <w:tab/>
      </w:r>
      <w:r w:rsidRPr="003D54D3">
        <w:rPr>
          <w:rFonts w:ascii="Calibri" w:hAnsi="Calibri"/>
          <w:b/>
          <w:bCs/>
          <w:color w:val="000000"/>
          <w:sz w:val="22"/>
          <w:szCs w:val="22"/>
        </w:rPr>
        <w:t>15729631-2-11</w:t>
      </w:r>
    </w:p>
    <w:p w14:paraId="3055D7AE" w14:textId="77777777" w:rsidR="003D54D3" w:rsidRDefault="00157DED" w:rsidP="00C7669A">
      <w:pPr>
        <w:ind w:left="2694" w:hanging="2127"/>
        <w:rPr>
          <w:rFonts w:ascii="Calibri" w:hAnsi="Calibri"/>
          <w:b/>
          <w:bCs/>
          <w:color w:val="000000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 xml:space="preserve">Bankszámla száma: </w:t>
      </w:r>
      <w:r w:rsidRPr="003D54D3">
        <w:rPr>
          <w:rFonts w:ascii="Calibri" w:hAnsi="Calibri"/>
          <w:sz w:val="22"/>
          <w:szCs w:val="22"/>
        </w:rPr>
        <w:tab/>
      </w:r>
      <w:r w:rsidRPr="003D54D3">
        <w:rPr>
          <w:rFonts w:ascii="Calibri" w:hAnsi="Calibri"/>
          <w:b/>
          <w:bCs/>
          <w:color w:val="000000"/>
          <w:sz w:val="22"/>
          <w:szCs w:val="22"/>
        </w:rPr>
        <w:t>12028003-00254374-00100004</w:t>
      </w:r>
    </w:p>
    <w:p w14:paraId="683FF5B1" w14:textId="77777777" w:rsidR="00157DED" w:rsidRPr="003D54D3" w:rsidRDefault="00157DED" w:rsidP="00C7669A">
      <w:pPr>
        <w:ind w:left="2694" w:hanging="2127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Képviseletében eljár:</w:t>
      </w:r>
      <w:r w:rsidRPr="003D54D3">
        <w:rPr>
          <w:rFonts w:ascii="Calibri" w:hAnsi="Calibri"/>
          <w:sz w:val="22"/>
          <w:szCs w:val="22"/>
        </w:rPr>
        <w:tab/>
      </w:r>
      <w:r w:rsidRPr="003D54D3">
        <w:rPr>
          <w:rFonts w:ascii="Calibri" w:hAnsi="Calibri"/>
          <w:b/>
          <w:sz w:val="22"/>
          <w:szCs w:val="22"/>
        </w:rPr>
        <w:t>L</w:t>
      </w:r>
      <w:r w:rsidRPr="003D54D3">
        <w:rPr>
          <w:rFonts w:ascii="Calibri" w:hAnsi="Calibri"/>
          <w:b/>
          <w:bCs/>
          <w:color w:val="000000"/>
          <w:sz w:val="22"/>
          <w:szCs w:val="22"/>
        </w:rPr>
        <w:t>azók Zoltán polgármester</w:t>
      </w:r>
    </w:p>
    <w:p w14:paraId="78C18314" w14:textId="77777777" w:rsidR="00157DED" w:rsidRPr="003D54D3" w:rsidRDefault="00252900" w:rsidP="00C7669A">
      <w:pPr>
        <w:spacing w:before="120" w:after="120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 xml:space="preserve">mint Megrendelő (a továbbiakban: </w:t>
      </w:r>
      <w:r w:rsidRPr="003D54D3">
        <w:rPr>
          <w:rFonts w:ascii="Calibri" w:hAnsi="Calibri"/>
          <w:b/>
          <w:bCs/>
          <w:sz w:val="22"/>
          <w:szCs w:val="22"/>
        </w:rPr>
        <w:t>Megrendelő</w:t>
      </w:r>
      <w:r w:rsidRPr="003D54D3">
        <w:rPr>
          <w:rFonts w:ascii="Calibri" w:hAnsi="Calibri"/>
          <w:sz w:val="22"/>
          <w:szCs w:val="22"/>
        </w:rPr>
        <w:t xml:space="preserve">) </w:t>
      </w:r>
      <w:r w:rsidR="00157DED" w:rsidRPr="003D54D3">
        <w:rPr>
          <w:rFonts w:ascii="Calibri" w:hAnsi="Calibri"/>
          <w:sz w:val="22"/>
          <w:szCs w:val="22"/>
        </w:rPr>
        <w:t>másrészről a:</w:t>
      </w:r>
    </w:p>
    <w:p w14:paraId="32CE992B" w14:textId="77777777" w:rsidR="00252900" w:rsidRPr="003D54D3" w:rsidRDefault="00252900" w:rsidP="00C7669A">
      <w:pPr>
        <w:ind w:left="567"/>
        <w:jc w:val="both"/>
        <w:rPr>
          <w:rFonts w:ascii="Calibri" w:hAnsi="Calibri"/>
          <w:b/>
          <w:sz w:val="22"/>
          <w:szCs w:val="22"/>
        </w:rPr>
      </w:pPr>
      <w:r w:rsidRPr="003D54D3">
        <w:rPr>
          <w:rFonts w:ascii="Calibri" w:hAnsi="Calibri"/>
          <w:b/>
          <w:sz w:val="22"/>
          <w:szCs w:val="22"/>
        </w:rPr>
        <w:t>Nyertes Ajánlattevő</w:t>
      </w:r>
    </w:p>
    <w:p w14:paraId="3AD6C6AF" w14:textId="77777777" w:rsidR="00252900" w:rsidRPr="003D54D3" w:rsidRDefault="00252900" w:rsidP="00C7669A">
      <w:pPr>
        <w:ind w:left="2694" w:hanging="2127"/>
        <w:jc w:val="both"/>
        <w:rPr>
          <w:rFonts w:ascii="Calibri" w:hAnsi="Calibri"/>
          <w:b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székhelye:</w:t>
      </w:r>
      <w:r w:rsidRPr="003D54D3">
        <w:rPr>
          <w:rFonts w:ascii="Calibri" w:hAnsi="Calibri"/>
          <w:b/>
          <w:sz w:val="22"/>
          <w:szCs w:val="22"/>
        </w:rPr>
        <w:tab/>
        <w:t>...</w:t>
      </w:r>
    </w:p>
    <w:p w14:paraId="5C910D07" w14:textId="77777777" w:rsidR="003D54D3" w:rsidRDefault="00157DED" w:rsidP="00C7669A">
      <w:pPr>
        <w:ind w:left="2694" w:hanging="2127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 xml:space="preserve">Cégjegyzékszáma: </w:t>
      </w:r>
      <w:r w:rsidRPr="003D54D3">
        <w:rPr>
          <w:rFonts w:ascii="Calibri" w:hAnsi="Calibri"/>
          <w:sz w:val="22"/>
          <w:szCs w:val="22"/>
        </w:rPr>
        <w:tab/>
      </w:r>
    </w:p>
    <w:p w14:paraId="43AD9D22" w14:textId="77777777" w:rsidR="003D54D3" w:rsidRDefault="00157DED" w:rsidP="00C7669A">
      <w:pPr>
        <w:ind w:left="2694" w:hanging="2127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 xml:space="preserve">Adószáma: </w:t>
      </w:r>
      <w:r w:rsidRPr="003D54D3">
        <w:rPr>
          <w:rFonts w:ascii="Calibri" w:hAnsi="Calibri"/>
          <w:sz w:val="22"/>
          <w:szCs w:val="22"/>
        </w:rPr>
        <w:tab/>
      </w:r>
    </w:p>
    <w:p w14:paraId="76720826" w14:textId="77777777" w:rsidR="00157DED" w:rsidRDefault="00157DED" w:rsidP="00C7669A">
      <w:pPr>
        <w:ind w:left="2694" w:hanging="2127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 xml:space="preserve">Bankszámla száma: </w:t>
      </w:r>
      <w:r w:rsidRPr="003D54D3">
        <w:rPr>
          <w:rFonts w:ascii="Calibri" w:hAnsi="Calibri"/>
          <w:sz w:val="22"/>
          <w:szCs w:val="22"/>
        </w:rPr>
        <w:tab/>
      </w:r>
    </w:p>
    <w:p w14:paraId="0FAFA21A" w14:textId="77777777" w:rsidR="003D54D3" w:rsidRPr="003D54D3" w:rsidRDefault="003D54D3" w:rsidP="00C7669A">
      <w:pPr>
        <w:ind w:left="2694" w:hanging="2127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Képviseletében eljár:</w:t>
      </w:r>
      <w:r w:rsidRPr="003D54D3">
        <w:rPr>
          <w:rFonts w:ascii="Calibri" w:hAnsi="Calibri"/>
          <w:sz w:val="22"/>
          <w:szCs w:val="22"/>
        </w:rPr>
        <w:tab/>
      </w:r>
    </w:p>
    <w:p w14:paraId="5FEA8281" w14:textId="77777777" w:rsidR="00157DED" w:rsidRPr="003D54D3" w:rsidRDefault="00252900" w:rsidP="00C7669A">
      <w:pPr>
        <w:spacing w:before="120" w:after="120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 xml:space="preserve">mint Szolgáltató (a továbbiakban: </w:t>
      </w:r>
      <w:r w:rsidRPr="003D54D3">
        <w:rPr>
          <w:rFonts w:ascii="Calibri" w:hAnsi="Calibri"/>
          <w:b/>
          <w:bCs/>
          <w:sz w:val="22"/>
          <w:szCs w:val="22"/>
        </w:rPr>
        <w:t>Szolgáltató</w:t>
      </w:r>
      <w:r w:rsidRPr="003D54D3">
        <w:rPr>
          <w:rFonts w:ascii="Calibri" w:hAnsi="Calibri"/>
          <w:sz w:val="22"/>
          <w:szCs w:val="22"/>
        </w:rPr>
        <w:t xml:space="preserve">) </w:t>
      </w:r>
      <w:r w:rsidR="00157DED" w:rsidRPr="003D54D3">
        <w:rPr>
          <w:rFonts w:ascii="Calibri" w:hAnsi="Calibri"/>
          <w:sz w:val="22"/>
          <w:szCs w:val="22"/>
        </w:rPr>
        <w:t>között</w:t>
      </w:r>
      <w:r w:rsidRPr="003D54D3">
        <w:rPr>
          <w:rFonts w:ascii="Calibri" w:hAnsi="Calibri"/>
          <w:sz w:val="22"/>
          <w:szCs w:val="22"/>
        </w:rPr>
        <w:t xml:space="preserve"> (a továbbiakban együttesen: </w:t>
      </w:r>
      <w:r w:rsidRPr="003D54D3">
        <w:rPr>
          <w:rFonts w:ascii="Calibri" w:hAnsi="Calibri"/>
          <w:b/>
          <w:sz w:val="22"/>
          <w:szCs w:val="22"/>
        </w:rPr>
        <w:t>Felek</w:t>
      </w:r>
      <w:r w:rsidRPr="003D54D3">
        <w:rPr>
          <w:rFonts w:ascii="Calibri" w:hAnsi="Calibri"/>
          <w:sz w:val="22"/>
          <w:szCs w:val="22"/>
        </w:rPr>
        <w:t>)</w:t>
      </w:r>
      <w:r w:rsidR="00157DED" w:rsidRPr="003D54D3">
        <w:rPr>
          <w:rFonts w:ascii="Calibri" w:hAnsi="Calibri"/>
          <w:sz w:val="22"/>
          <w:szCs w:val="22"/>
        </w:rPr>
        <w:t>, az alábbi feltételekkel:</w:t>
      </w:r>
    </w:p>
    <w:p w14:paraId="429D7E82" w14:textId="77777777" w:rsidR="001468E5" w:rsidRPr="003D54D3" w:rsidRDefault="001468E5" w:rsidP="00C7669A">
      <w:pPr>
        <w:pStyle w:val="Szvegtrzs"/>
        <w:numPr>
          <w:ilvl w:val="0"/>
          <w:numId w:val="32"/>
        </w:numPr>
        <w:spacing w:before="240"/>
        <w:jc w:val="both"/>
        <w:rPr>
          <w:rFonts w:ascii="Calibri" w:hAnsi="Calibri"/>
          <w:b/>
          <w:sz w:val="22"/>
          <w:szCs w:val="22"/>
          <w:u w:val="single"/>
        </w:rPr>
      </w:pPr>
      <w:r w:rsidRPr="003D54D3">
        <w:rPr>
          <w:rFonts w:ascii="Calibri" w:hAnsi="Calibri"/>
          <w:b/>
          <w:sz w:val="22"/>
          <w:szCs w:val="22"/>
          <w:u w:val="single"/>
        </w:rPr>
        <w:t>A szerződés megkötésének előzményei:</w:t>
      </w:r>
    </w:p>
    <w:p w14:paraId="2F0B0D6E" w14:textId="77777777" w:rsidR="001468E5" w:rsidRPr="003D54D3" w:rsidRDefault="00252900" w:rsidP="00C7669A">
      <w:pPr>
        <w:pStyle w:val="Listaszerbekezds"/>
        <w:numPr>
          <w:ilvl w:val="1"/>
          <w:numId w:val="32"/>
        </w:numPr>
        <w:spacing w:after="120" w:line="240" w:lineRule="auto"/>
        <w:contextualSpacing w:val="0"/>
        <w:jc w:val="both"/>
      </w:pPr>
      <w:r w:rsidRPr="003D54D3">
        <w:rPr>
          <w:b/>
        </w:rPr>
        <w:t>F</w:t>
      </w:r>
      <w:r w:rsidR="001468E5" w:rsidRPr="003D54D3">
        <w:rPr>
          <w:b/>
        </w:rPr>
        <w:t>elek</w:t>
      </w:r>
      <w:r w:rsidR="001468E5" w:rsidRPr="003D54D3">
        <w:t xml:space="preserve"> megállapítják, hogy </w:t>
      </w:r>
      <w:r w:rsidR="00111B05" w:rsidRPr="00111B05">
        <w:rPr>
          <w:b/>
        </w:rPr>
        <w:t>Megrendelő</w:t>
      </w:r>
      <w:r w:rsidR="00111B05">
        <w:t xml:space="preserve"> </w:t>
      </w:r>
      <w:r w:rsidR="00157DED" w:rsidRPr="003D54D3">
        <w:t>Oroszlány</w:t>
      </w:r>
      <w:r w:rsidR="001468E5" w:rsidRPr="003D54D3">
        <w:t xml:space="preserve"> Város Önkormányzata </w:t>
      </w:r>
      <w:r w:rsidR="00AB334C">
        <w:t>közbeszerzési értékhatár alatti</w:t>
      </w:r>
      <w:r w:rsidR="001468E5" w:rsidRPr="003D54D3">
        <w:t xml:space="preserve"> </w:t>
      </w:r>
      <w:r w:rsidR="00AB334C">
        <w:t xml:space="preserve">kiválasztási </w:t>
      </w:r>
      <w:r w:rsidR="001468E5" w:rsidRPr="003D54D3">
        <w:t>eljárást folytatott le „</w:t>
      </w:r>
      <w:r w:rsidRPr="003D54D3">
        <w:t>Oroszlány város térfigyelő kamerarendszerének rendszerfelügyeleti és karbantartási szolgáltatás ellátása</w:t>
      </w:r>
      <w:r w:rsidR="001468E5" w:rsidRPr="003D54D3">
        <w:t xml:space="preserve">” tárgyában, amely során az eljárás nyertesévé </w:t>
      </w:r>
      <w:r w:rsidR="003B51BB" w:rsidRPr="003B51BB">
        <w:rPr>
          <w:b/>
          <w:color w:val="FF0000"/>
        </w:rPr>
        <w:t>Szolgáltató</w:t>
      </w:r>
      <w:r w:rsidR="001468E5" w:rsidRPr="003D54D3">
        <w:t>t nyilvánította.</w:t>
      </w:r>
    </w:p>
    <w:p w14:paraId="560F0462" w14:textId="77777777" w:rsidR="00252900" w:rsidRPr="003D54D3" w:rsidRDefault="00252900" w:rsidP="00C7669A">
      <w:pPr>
        <w:pStyle w:val="Listaszerbekezds"/>
        <w:numPr>
          <w:ilvl w:val="1"/>
          <w:numId w:val="32"/>
        </w:numPr>
        <w:spacing w:after="120" w:line="240" w:lineRule="auto"/>
        <w:contextualSpacing w:val="0"/>
        <w:jc w:val="both"/>
      </w:pPr>
      <w:r w:rsidRPr="003D54D3">
        <w:rPr>
          <w:b/>
        </w:rPr>
        <w:t>Felek</w:t>
      </w:r>
      <w:r w:rsidRPr="003D54D3">
        <w:t xml:space="preserve"> kijelentik, hogy az ajánlattételi felhívás, a </w:t>
      </w:r>
      <w:r w:rsidR="003D54D3" w:rsidRPr="003D54D3">
        <w:rPr>
          <w:b/>
          <w:bCs/>
        </w:rPr>
        <w:t>Szolgáltató</w:t>
      </w:r>
      <w:r w:rsidRPr="003D54D3">
        <w:t xml:space="preserve"> teljes körű ajánlati dokumentációja jelen vállalkozási szerződés elválaszthatatlan mellékletét képezik, függetlenül attól, hogy azok nem kerülnek jelen szerződéshez fizikailag csatolásra.</w:t>
      </w:r>
    </w:p>
    <w:p w14:paraId="19281220" w14:textId="77777777" w:rsidR="001468E5" w:rsidRDefault="004A22E0" w:rsidP="00C7669A">
      <w:pPr>
        <w:pStyle w:val="Szvegtrzs"/>
        <w:numPr>
          <w:ilvl w:val="0"/>
          <w:numId w:val="32"/>
        </w:numPr>
        <w:spacing w:before="240"/>
        <w:jc w:val="both"/>
        <w:rPr>
          <w:rFonts w:ascii="Calibri" w:hAnsi="Calibri"/>
          <w:b/>
          <w:sz w:val="22"/>
          <w:szCs w:val="22"/>
          <w:u w:val="single"/>
        </w:rPr>
      </w:pPr>
      <w:r w:rsidRPr="003D54D3">
        <w:rPr>
          <w:rFonts w:ascii="Calibri" w:hAnsi="Calibri"/>
          <w:b/>
          <w:sz w:val="22"/>
          <w:szCs w:val="22"/>
          <w:u w:val="single"/>
        </w:rPr>
        <w:t>A szerződés tárgya</w:t>
      </w:r>
      <w:bookmarkEnd w:id="0"/>
      <w:r w:rsidRPr="003D54D3">
        <w:rPr>
          <w:rFonts w:ascii="Calibri" w:hAnsi="Calibri"/>
          <w:b/>
          <w:sz w:val="22"/>
          <w:szCs w:val="22"/>
          <w:u w:val="single"/>
        </w:rPr>
        <w:t>:</w:t>
      </w:r>
    </w:p>
    <w:p w14:paraId="314C0608" w14:textId="77777777" w:rsidR="00E96BEA" w:rsidRPr="00111B05" w:rsidRDefault="00E96BEA" w:rsidP="00C7669A">
      <w:pPr>
        <w:pStyle w:val="Listaszerbekezds"/>
        <w:numPr>
          <w:ilvl w:val="1"/>
          <w:numId w:val="32"/>
        </w:numPr>
        <w:spacing w:after="120" w:line="240" w:lineRule="auto"/>
        <w:contextualSpacing w:val="0"/>
        <w:jc w:val="both"/>
      </w:pPr>
      <w:r w:rsidRPr="00111B05">
        <w:rPr>
          <w:b/>
        </w:rPr>
        <w:t>Megrendelő</w:t>
      </w:r>
      <w:r w:rsidRPr="00111B05">
        <w:t xml:space="preserve"> megrendeli, </w:t>
      </w:r>
      <w:r w:rsidRPr="00111B05">
        <w:rPr>
          <w:b/>
        </w:rPr>
        <w:t>Szolgáltató</w:t>
      </w:r>
      <w:r w:rsidRPr="00111B05">
        <w:t xml:space="preserve"> vállalja, hogy </w:t>
      </w:r>
      <w:r w:rsidRPr="00111B05">
        <w:rPr>
          <w:b/>
        </w:rPr>
        <w:t xml:space="preserve">Oroszlány város térfigyelő kamerarendszerének </w:t>
      </w:r>
      <w:r w:rsidRPr="00111B05">
        <w:t xml:space="preserve">– jelen szerződés 1. sz. melléklete szerinti hálózati dokumentációjában rögzített </w:t>
      </w:r>
      <w:r w:rsidR="00111B05" w:rsidRPr="00111B05">
        <w:t xml:space="preserve">– </w:t>
      </w:r>
      <w:r w:rsidRPr="00111B05">
        <w:rPr>
          <w:b/>
        </w:rPr>
        <w:t>berendezése</w:t>
      </w:r>
      <w:r w:rsidR="00111B05">
        <w:rPr>
          <w:b/>
        </w:rPr>
        <w:t>i</w:t>
      </w:r>
      <w:r w:rsidRPr="00111B05">
        <w:rPr>
          <w:b/>
        </w:rPr>
        <w:t>t</w:t>
      </w:r>
      <w:r w:rsidR="00111B05">
        <w:rPr>
          <w:b/>
        </w:rPr>
        <w:t xml:space="preserve"> </w:t>
      </w:r>
      <w:r w:rsidRPr="00111B05">
        <w:rPr>
          <w:b/>
        </w:rPr>
        <w:t xml:space="preserve">üzemelteti, hibáit elhárítja, karbantartja, az esetleges meghibásodások bejelentésének fogadása érdekében ügyfélszolgálatot biztosít </w:t>
      </w:r>
      <w:r w:rsidRPr="00111B05">
        <w:t>a vonatkozó jogszabályi előírásoknak és jelen szerződésben foglaltaknak megfelelően.</w:t>
      </w:r>
    </w:p>
    <w:p w14:paraId="4C90216B" w14:textId="77777777" w:rsidR="00E96BEA" w:rsidRDefault="00E96BEA" w:rsidP="00C7669A">
      <w:pPr>
        <w:pStyle w:val="Listaszerbekezds"/>
        <w:numPr>
          <w:ilvl w:val="1"/>
          <w:numId w:val="32"/>
        </w:numPr>
        <w:spacing w:after="120" w:line="240" w:lineRule="auto"/>
        <w:contextualSpacing w:val="0"/>
        <w:jc w:val="both"/>
        <w:rPr>
          <w:u w:val="single"/>
        </w:rPr>
      </w:pPr>
      <w:r w:rsidRPr="003B51BB">
        <w:rPr>
          <w:b/>
          <w:u w:val="single"/>
        </w:rPr>
        <w:t>Szolgáltató</w:t>
      </w:r>
      <w:r w:rsidRPr="003B51BB">
        <w:rPr>
          <w:u w:val="single"/>
        </w:rPr>
        <w:t xml:space="preserve"> jogai és kötelezettségei:</w:t>
      </w:r>
    </w:p>
    <w:p w14:paraId="505EEEC5" w14:textId="77777777" w:rsidR="003B51BB" w:rsidRPr="003D54D3" w:rsidRDefault="003B51BB" w:rsidP="00C7669A">
      <w:pPr>
        <w:pStyle w:val="bekezdsszmozs"/>
        <w:numPr>
          <w:ilvl w:val="0"/>
          <w:numId w:val="4"/>
        </w:numPr>
        <w:tabs>
          <w:tab w:val="clear" w:pos="567"/>
          <w:tab w:val="clear" w:pos="1260"/>
        </w:tabs>
        <w:spacing w:before="0" w:after="0"/>
        <w:ind w:left="993" w:hanging="284"/>
        <w:jc w:val="both"/>
        <w:rPr>
          <w:rFonts w:ascii="Calibri" w:hAnsi="Calibri"/>
          <w:szCs w:val="22"/>
        </w:rPr>
      </w:pPr>
      <w:r w:rsidRPr="003B51BB">
        <w:rPr>
          <w:rFonts w:ascii="Calibri" w:hAnsi="Calibri"/>
          <w:b/>
          <w:color w:val="FF0000"/>
          <w:szCs w:val="22"/>
        </w:rPr>
        <w:t>Szolgáltató</w:t>
      </w:r>
      <w:r w:rsidRPr="003D54D3">
        <w:rPr>
          <w:rFonts w:ascii="Calibri" w:hAnsi="Calibri"/>
          <w:szCs w:val="22"/>
        </w:rPr>
        <w:t xml:space="preserve"> köteles a </w:t>
      </w:r>
      <w:r w:rsidRPr="00111B05">
        <w:rPr>
          <w:rFonts w:ascii="Calibri" w:hAnsi="Calibri"/>
          <w:b/>
          <w:szCs w:val="22"/>
        </w:rPr>
        <w:t>Megrendelő</w:t>
      </w:r>
      <w:r w:rsidRPr="003D54D3">
        <w:rPr>
          <w:rFonts w:ascii="Calibri" w:hAnsi="Calibri"/>
          <w:szCs w:val="22"/>
        </w:rPr>
        <w:t xml:space="preserve">nek a rendszer működésére vonatkozó bejelentéseit kivizsgálni és a hibák elhárítását a vállalt feltételek szerinti határidőben elvégezni. </w:t>
      </w:r>
    </w:p>
    <w:p w14:paraId="64FAE0CB" w14:textId="77777777" w:rsidR="003B51BB" w:rsidRPr="003D54D3" w:rsidRDefault="003B51BB" w:rsidP="00C7669A">
      <w:pPr>
        <w:pStyle w:val="bekezdsszmozs"/>
        <w:numPr>
          <w:ilvl w:val="0"/>
          <w:numId w:val="4"/>
        </w:numPr>
        <w:tabs>
          <w:tab w:val="clear" w:pos="567"/>
          <w:tab w:val="clear" w:pos="1260"/>
        </w:tabs>
        <w:spacing w:before="0" w:after="0"/>
        <w:ind w:left="993" w:hanging="284"/>
        <w:jc w:val="both"/>
        <w:rPr>
          <w:rFonts w:ascii="Calibri" w:hAnsi="Calibri"/>
          <w:szCs w:val="22"/>
        </w:rPr>
      </w:pPr>
      <w:r w:rsidRPr="003B51BB">
        <w:rPr>
          <w:rFonts w:ascii="Calibri" w:hAnsi="Calibri"/>
          <w:b/>
          <w:color w:val="FF0000"/>
          <w:szCs w:val="22"/>
        </w:rPr>
        <w:t>Szolgáltató</w:t>
      </w:r>
      <w:r w:rsidRPr="003D54D3">
        <w:rPr>
          <w:rFonts w:ascii="Calibri" w:hAnsi="Calibri"/>
          <w:szCs w:val="22"/>
        </w:rPr>
        <w:t xml:space="preserve"> a helyszíni hibaelhárításról munkalapot készít, amelyet </w:t>
      </w:r>
      <w:r w:rsidRPr="00111B05">
        <w:rPr>
          <w:rFonts w:ascii="Calibri" w:hAnsi="Calibri"/>
          <w:b/>
          <w:szCs w:val="22"/>
        </w:rPr>
        <w:t>Megrendelő</w:t>
      </w:r>
      <w:r w:rsidRPr="003D54D3">
        <w:rPr>
          <w:rFonts w:ascii="Calibri" w:hAnsi="Calibri"/>
          <w:szCs w:val="22"/>
        </w:rPr>
        <w:t xml:space="preserve"> is aláír. </w:t>
      </w:r>
    </w:p>
    <w:p w14:paraId="078EB4CD" w14:textId="77777777" w:rsidR="003B51BB" w:rsidRPr="003D54D3" w:rsidRDefault="003B51BB" w:rsidP="00C7669A">
      <w:pPr>
        <w:pStyle w:val="bekezdsszmozs"/>
        <w:numPr>
          <w:ilvl w:val="0"/>
          <w:numId w:val="4"/>
        </w:numPr>
        <w:tabs>
          <w:tab w:val="clear" w:pos="567"/>
          <w:tab w:val="clear" w:pos="1260"/>
        </w:tabs>
        <w:spacing w:before="0" w:after="0"/>
        <w:ind w:left="993" w:hanging="284"/>
        <w:jc w:val="both"/>
        <w:rPr>
          <w:rFonts w:ascii="Calibri" w:hAnsi="Calibri"/>
          <w:szCs w:val="22"/>
        </w:rPr>
      </w:pPr>
      <w:r w:rsidRPr="003B51BB">
        <w:rPr>
          <w:rFonts w:ascii="Calibri" w:hAnsi="Calibri"/>
          <w:b/>
          <w:color w:val="FF0000"/>
          <w:szCs w:val="22"/>
        </w:rPr>
        <w:t>Szolgáltató</w:t>
      </w:r>
      <w:r w:rsidRPr="003D54D3">
        <w:rPr>
          <w:rFonts w:ascii="Calibri" w:hAnsi="Calibri"/>
          <w:szCs w:val="22"/>
        </w:rPr>
        <w:t xml:space="preserve"> kijelenti, hogy a szakszerűtlen, munkavégzésből, karbantartásb</w:t>
      </w:r>
      <w:r w:rsidR="00AB334C">
        <w:rPr>
          <w:rFonts w:ascii="Calibri" w:hAnsi="Calibri"/>
          <w:szCs w:val="22"/>
        </w:rPr>
        <w:t>ól származó, tényleges, igazolt</w:t>
      </w:r>
      <w:r w:rsidRPr="003D54D3">
        <w:rPr>
          <w:rFonts w:ascii="Calibri" w:hAnsi="Calibri"/>
          <w:szCs w:val="22"/>
        </w:rPr>
        <w:t xml:space="preserve"> károkért vállal felelősséget. </w:t>
      </w:r>
    </w:p>
    <w:p w14:paraId="08BAC2EA" w14:textId="77777777" w:rsidR="003B51BB" w:rsidRPr="003D54D3" w:rsidRDefault="003B51BB" w:rsidP="00C7669A">
      <w:pPr>
        <w:pStyle w:val="bekezdsszmozs"/>
        <w:numPr>
          <w:ilvl w:val="0"/>
          <w:numId w:val="4"/>
        </w:numPr>
        <w:tabs>
          <w:tab w:val="clear" w:pos="567"/>
          <w:tab w:val="clear" w:pos="1260"/>
        </w:tabs>
        <w:spacing w:before="0" w:after="0"/>
        <w:ind w:left="993" w:hanging="284"/>
        <w:jc w:val="both"/>
        <w:rPr>
          <w:rFonts w:ascii="Calibri" w:hAnsi="Calibri"/>
          <w:szCs w:val="22"/>
        </w:rPr>
      </w:pPr>
      <w:r w:rsidRPr="003B51BB">
        <w:rPr>
          <w:rFonts w:ascii="Calibri" w:hAnsi="Calibri"/>
          <w:b/>
          <w:color w:val="FF0000"/>
          <w:szCs w:val="22"/>
        </w:rPr>
        <w:t>Szolgáltató</w:t>
      </w:r>
      <w:r w:rsidRPr="003D54D3">
        <w:rPr>
          <w:rFonts w:ascii="Calibri" w:hAnsi="Calibri"/>
          <w:szCs w:val="22"/>
        </w:rPr>
        <w:t xml:space="preserve"> a szolgáltatása körébe eső feladatait a vonatkozó szabványoknak és jogszabályoknak és az ajánlattételi dokumentációnak megfelelően végzi el.</w:t>
      </w:r>
    </w:p>
    <w:p w14:paraId="7FD44573" w14:textId="77777777" w:rsidR="003B51BB" w:rsidRDefault="003B51BB" w:rsidP="00C7669A">
      <w:pPr>
        <w:pStyle w:val="bekezdsszmozs"/>
        <w:numPr>
          <w:ilvl w:val="0"/>
          <w:numId w:val="4"/>
        </w:numPr>
        <w:tabs>
          <w:tab w:val="clear" w:pos="567"/>
          <w:tab w:val="clear" w:pos="1260"/>
        </w:tabs>
        <w:spacing w:before="0"/>
        <w:ind w:left="993" w:hanging="284"/>
        <w:jc w:val="both"/>
        <w:rPr>
          <w:rFonts w:ascii="Calibri" w:hAnsi="Calibri"/>
          <w:szCs w:val="22"/>
        </w:rPr>
      </w:pPr>
      <w:r w:rsidRPr="003B51BB">
        <w:rPr>
          <w:rFonts w:ascii="Calibri" w:hAnsi="Calibri"/>
          <w:b/>
          <w:color w:val="FF0000"/>
          <w:szCs w:val="22"/>
        </w:rPr>
        <w:t>Szolgáltató</w:t>
      </w:r>
      <w:r w:rsidRPr="003D54D3">
        <w:rPr>
          <w:rFonts w:ascii="Calibri" w:hAnsi="Calibri"/>
          <w:szCs w:val="22"/>
        </w:rPr>
        <w:t xml:space="preserve"> felelősséget vállal a kamerarendszer rendeltetésszerű használhatóságáért, függetlenül attól, hogy azt más </w:t>
      </w:r>
      <w:r w:rsidRPr="003B51BB">
        <w:rPr>
          <w:rFonts w:ascii="Calibri" w:hAnsi="Calibri"/>
          <w:b/>
          <w:color w:val="FF0000"/>
          <w:szCs w:val="22"/>
        </w:rPr>
        <w:t>Szolgáltató</w:t>
      </w:r>
      <w:r w:rsidRPr="003D54D3">
        <w:rPr>
          <w:rFonts w:ascii="Calibri" w:hAnsi="Calibri"/>
          <w:szCs w:val="22"/>
        </w:rPr>
        <w:t xml:space="preserve"> tartotta karban, vagy hárította el hibáit.</w:t>
      </w:r>
    </w:p>
    <w:p w14:paraId="0D7940B2" w14:textId="77777777" w:rsidR="00E96BEA" w:rsidRPr="003D54D3" w:rsidRDefault="00E96BEA" w:rsidP="00C7669A">
      <w:pPr>
        <w:pStyle w:val="Listaszerbekezds"/>
        <w:numPr>
          <w:ilvl w:val="2"/>
          <w:numId w:val="32"/>
        </w:numPr>
        <w:spacing w:after="120" w:line="240" w:lineRule="auto"/>
        <w:contextualSpacing w:val="0"/>
        <w:jc w:val="both"/>
      </w:pPr>
      <w:r w:rsidRPr="003D54D3">
        <w:rPr>
          <w:u w:val="single"/>
        </w:rPr>
        <w:t>Hibaelhárítás:</w:t>
      </w:r>
    </w:p>
    <w:p w14:paraId="7FB3A023" w14:textId="77777777" w:rsidR="00656743" w:rsidRPr="003D54D3" w:rsidRDefault="00656743" w:rsidP="00C7669A">
      <w:pPr>
        <w:pStyle w:val="Listaszerbekezds"/>
        <w:numPr>
          <w:ilvl w:val="0"/>
          <w:numId w:val="2"/>
        </w:numPr>
        <w:spacing w:after="0" w:line="240" w:lineRule="auto"/>
        <w:ind w:left="1134" w:hanging="425"/>
        <w:contextualSpacing w:val="0"/>
        <w:jc w:val="both"/>
      </w:pPr>
      <w:r w:rsidRPr="003D54D3">
        <w:t>általános hibaelhárítás,</w:t>
      </w:r>
    </w:p>
    <w:p w14:paraId="291356C0" w14:textId="77777777" w:rsidR="00656743" w:rsidRPr="003D54D3" w:rsidRDefault="00656743" w:rsidP="00C7669A">
      <w:pPr>
        <w:numPr>
          <w:ilvl w:val="0"/>
          <w:numId w:val="2"/>
        </w:numPr>
        <w:ind w:left="1134" w:hanging="425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lastRenderedPageBreak/>
        <w:t>hibaelhárításra rendelkezésre állás, folyamatos</w:t>
      </w:r>
      <w:r w:rsidR="00252900" w:rsidRPr="003D54D3">
        <w:rPr>
          <w:rFonts w:ascii="Calibri" w:hAnsi="Calibri"/>
          <w:sz w:val="22"/>
          <w:szCs w:val="22"/>
        </w:rPr>
        <w:t>, heti</w:t>
      </w:r>
      <w:r w:rsidRPr="003D54D3">
        <w:rPr>
          <w:rFonts w:ascii="Calibri" w:hAnsi="Calibri"/>
          <w:sz w:val="22"/>
          <w:szCs w:val="22"/>
        </w:rPr>
        <w:t xml:space="preserve"> 7x24 óra,</w:t>
      </w:r>
    </w:p>
    <w:p w14:paraId="65F3DD4A" w14:textId="77777777" w:rsidR="00656743" w:rsidRPr="003D54D3" w:rsidRDefault="00656743" w:rsidP="00C7669A">
      <w:pPr>
        <w:numPr>
          <w:ilvl w:val="0"/>
          <w:numId w:val="2"/>
        </w:numPr>
        <w:ind w:left="1134" w:hanging="425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 xml:space="preserve">kritikus hibák elhárításának </w:t>
      </w:r>
      <w:r w:rsidRPr="003D54D3">
        <w:rPr>
          <w:rFonts w:ascii="Calibri" w:hAnsi="Calibri"/>
          <w:color w:val="000000"/>
          <w:sz w:val="22"/>
          <w:szCs w:val="22"/>
        </w:rPr>
        <w:t xml:space="preserve">megkezdése a bejelentéstől számított </w:t>
      </w:r>
      <w:r w:rsidR="00ED52FC" w:rsidRPr="003D54D3">
        <w:rPr>
          <w:rFonts w:ascii="Calibri" w:hAnsi="Calibri"/>
          <w:color w:val="000000"/>
          <w:sz w:val="22"/>
          <w:szCs w:val="22"/>
        </w:rPr>
        <w:t>5</w:t>
      </w:r>
      <w:r w:rsidRPr="003D54D3">
        <w:rPr>
          <w:rFonts w:ascii="Calibri" w:hAnsi="Calibri"/>
          <w:color w:val="000000"/>
          <w:sz w:val="22"/>
          <w:szCs w:val="22"/>
        </w:rPr>
        <w:t xml:space="preserve"> órán belül</w:t>
      </w:r>
    </w:p>
    <w:p w14:paraId="577D3C0B" w14:textId="77777777" w:rsidR="00656743" w:rsidRPr="003D54D3" w:rsidRDefault="00656743" w:rsidP="00C7669A">
      <w:pPr>
        <w:numPr>
          <w:ilvl w:val="0"/>
          <w:numId w:val="2"/>
        </w:numPr>
        <w:ind w:left="1134" w:hanging="425"/>
        <w:jc w:val="both"/>
        <w:rPr>
          <w:rFonts w:ascii="Calibri" w:hAnsi="Calibri"/>
          <w:color w:val="000000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általános hibaelhárítás megkezdé</w:t>
      </w:r>
      <w:r w:rsidRPr="003D54D3">
        <w:rPr>
          <w:rFonts w:ascii="Calibri" w:hAnsi="Calibri"/>
          <w:color w:val="000000"/>
          <w:sz w:val="22"/>
          <w:szCs w:val="22"/>
        </w:rPr>
        <w:t>se a bejelentéstől számított 16 órán belül</w:t>
      </w:r>
    </w:p>
    <w:p w14:paraId="7A755BDE" w14:textId="77777777" w:rsidR="00656743" w:rsidRPr="003D54D3" w:rsidRDefault="00656743" w:rsidP="00C7669A">
      <w:pPr>
        <w:numPr>
          <w:ilvl w:val="0"/>
          <w:numId w:val="2"/>
        </w:numPr>
        <w:ind w:left="1134" w:hanging="425"/>
        <w:jc w:val="both"/>
        <w:rPr>
          <w:rFonts w:ascii="Calibri" w:hAnsi="Calibri"/>
          <w:color w:val="000000"/>
          <w:sz w:val="22"/>
          <w:szCs w:val="22"/>
        </w:rPr>
      </w:pPr>
      <w:r w:rsidRPr="003D54D3">
        <w:rPr>
          <w:rFonts w:ascii="Calibri" w:hAnsi="Calibri"/>
          <w:color w:val="000000"/>
          <w:sz w:val="22"/>
          <w:szCs w:val="22"/>
        </w:rPr>
        <w:t>hibaelhárításhoz és karbantartáshoz kapcsolódóan kiszállási díj nem számítható fel</w:t>
      </w:r>
    </w:p>
    <w:p w14:paraId="035246BE" w14:textId="77777777" w:rsidR="00656743" w:rsidRPr="003D54D3" w:rsidRDefault="00656743" w:rsidP="00C7669A">
      <w:pPr>
        <w:numPr>
          <w:ilvl w:val="0"/>
          <w:numId w:val="2"/>
        </w:numPr>
        <w:spacing w:after="120"/>
        <w:ind w:left="1134" w:hanging="425"/>
        <w:jc w:val="both"/>
        <w:rPr>
          <w:rFonts w:ascii="Calibri" w:hAnsi="Calibri"/>
          <w:color w:val="000000"/>
          <w:sz w:val="22"/>
          <w:szCs w:val="22"/>
        </w:rPr>
      </w:pPr>
      <w:r w:rsidRPr="003D54D3">
        <w:rPr>
          <w:rFonts w:ascii="Calibri" w:hAnsi="Calibri"/>
          <w:color w:val="000000"/>
          <w:sz w:val="22"/>
          <w:szCs w:val="22"/>
        </w:rPr>
        <w:t xml:space="preserve">hibaelhárításhoz, karbantartáshoz felhasznált anyagok díjmentes biztosítása (kivéve </w:t>
      </w:r>
      <w:r w:rsidRPr="003D54D3">
        <w:rPr>
          <w:rFonts w:ascii="Calibri" w:hAnsi="Calibri"/>
          <w:sz w:val="22"/>
          <w:szCs w:val="22"/>
        </w:rPr>
        <w:t>a komplett kameracsere, monitorcsere, szervercsere, és klienscsere költségét</w:t>
      </w:r>
      <w:r w:rsidRPr="003D54D3">
        <w:rPr>
          <w:rFonts w:ascii="Calibri" w:hAnsi="Calibri"/>
          <w:color w:val="000000"/>
          <w:sz w:val="22"/>
          <w:szCs w:val="22"/>
        </w:rPr>
        <w:t>)</w:t>
      </w:r>
    </w:p>
    <w:p w14:paraId="06709A81" w14:textId="77777777" w:rsidR="00656743" w:rsidRPr="003D54D3" w:rsidRDefault="00656743" w:rsidP="00C7669A">
      <w:pPr>
        <w:pStyle w:val="Listaszerbekezds"/>
        <w:numPr>
          <w:ilvl w:val="2"/>
          <w:numId w:val="32"/>
        </w:numPr>
        <w:spacing w:after="120" w:line="240" w:lineRule="auto"/>
        <w:contextualSpacing w:val="0"/>
        <w:jc w:val="both"/>
        <w:rPr>
          <w:u w:val="single"/>
        </w:rPr>
      </w:pPr>
      <w:r w:rsidRPr="003D54D3">
        <w:rPr>
          <w:u w:val="single"/>
        </w:rPr>
        <w:t>Negyedéves preventív karbantartás:</w:t>
      </w:r>
    </w:p>
    <w:p w14:paraId="28E3F22D" w14:textId="77777777" w:rsidR="00656743" w:rsidRPr="003D54D3" w:rsidRDefault="00656743" w:rsidP="00C7669A">
      <w:pPr>
        <w:pStyle w:val="Listaszerbekezds"/>
        <w:numPr>
          <w:ilvl w:val="0"/>
          <w:numId w:val="31"/>
        </w:numPr>
        <w:spacing w:after="0" w:line="240" w:lineRule="auto"/>
        <w:ind w:left="1134" w:hanging="425"/>
        <w:contextualSpacing w:val="0"/>
        <w:jc w:val="both"/>
      </w:pPr>
      <w:r w:rsidRPr="003D54D3">
        <w:t>kameraház üveg, burkolat szennyeződésének eltávolítása, mozgó alkatrészek karbantartása, egyéb karbantartási munkák ellátása</w:t>
      </w:r>
    </w:p>
    <w:p w14:paraId="4BCE725E" w14:textId="77777777" w:rsidR="00656743" w:rsidRPr="003D54D3" w:rsidRDefault="00656743" w:rsidP="00C7669A">
      <w:pPr>
        <w:pStyle w:val="Listaszerbekezds"/>
        <w:numPr>
          <w:ilvl w:val="0"/>
          <w:numId w:val="31"/>
        </w:numPr>
        <w:spacing w:after="0" w:line="240" w:lineRule="auto"/>
        <w:ind w:left="1134" w:hanging="425"/>
        <w:contextualSpacing w:val="0"/>
        <w:jc w:val="both"/>
      </w:pPr>
      <w:r w:rsidRPr="003D54D3">
        <w:t>berendezések külső vizsgálata, mechanikai rögzítések ellenőrzése</w:t>
      </w:r>
    </w:p>
    <w:p w14:paraId="4A065C6C" w14:textId="77777777" w:rsidR="00656743" w:rsidRPr="003D54D3" w:rsidRDefault="00656743" w:rsidP="00C7669A">
      <w:pPr>
        <w:pStyle w:val="Listaszerbekezds"/>
        <w:numPr>
          <w:ilvl w:val="0"/>
          <w:numId w:val="31"/>
        </w:numPr>
        <w:spacing w:after="0" w:line="240" w:lineRule="auto"/>
        <w:ind w:left="1134" w:hanging="425"/>
        <w:contextualSpacing w:val="0"/>
        <w:jc w:val="both"/>
      </w:pPr>
      <w:r w:rsidRPr="003D54D3">
        <w:t>tápellátó kábelek ellenőrzése, jelkábelek-antennák ellenőrzése</w:t>
      </w:r>
    </w:p>
    <w:p w14:paraId="71147C57" w14:textId="77777777" w:rsidR="00656743" w:rsidRPr="003D54D3" w:rsidRDefault="00656743" w:rsidP="00C7669A">
      <w:pPr>
        <w:pStyle w:val="Listaszerbekezds"/>
        <w:numPr>
          <w:ilvl w:val="0"/>
          <w:numId w:val="31"/>
        </w:numPr>
        <w:spacing w:after="0" w:line="240" w:lineRule="auto"/>
        <w:ind w:left="1134" w:hanging="425"/>
        <w:contextualSpacing w:val="0"/>
        <w:jc w:val="both"/>
      </w:pPr>
      <w:r w:rsidRPr="003D54D3">
        <w:t>szerelvény dobozok, töm szelencék karbantartása, IP védettség ellenőrzése</w:t>
      </w:r>
    </w:p>
    <w:p w14:paraId="39F2FF08" w14:textId="77777777" w:rsidR="00656743" w:rsidRPr="003D54D3" w:rsidRDefault="00656743" w:rsidP="00C7669A">
      <w:pPr>
        <w:pStyle w:val="Listaszerbekezds"/>
        <w:numPr>
          <w:ilvl w:val="0"/>
          <w:numId w:val="31"/>
        </w:numPr>
        <w:spacing w:after="0" w:line="240" w:lineRule="auto"/>
        <w:ind w:left="1134" w:hanging="425"/>
        <w:contextualSpacing w:val="0"/>
        <w:jc w:val="both"/>
      </w:pPr>
      <w:r w:rsidRPr="003D54D3">
        <w:t>tápegységek működőképességének ellenőrzése</w:t>
      </w:r>
    </w:p>
    <w:p w14:paraId="3A2E9F43" w14:textId="77777777" w:rsidR="00656743" w:rsidRPr="003D54D3" w:rsidRDefault="00656743" w:rsidP="00C7669A">
      <w:pPr>
        <w:pStyle w:val="Listaszerbekezds"/>
        <w:numPr>
          <w:ilvl w:val="0"/>
          <w:numId w:val="31"/>
        </w:numPr>
        <w:spacing w:after="0" w:line="240" w:lineRule="auto"/>
        <w:ind w:left="1134" w:hanging="425"/>
        <w:contextualSpacing w:val="0"/>
        <w:jc w:val="both"/>
      </w:pPr>
      <w:r w:rsidRPr="003D54D3">
        <w:t>kamerák működésének teljes ellenőrzése, akadálymentes mozgás ellenőrzése, burkolat tisztítása</w:t>
      </w:r>
    </w:p>
    <w:p w14:paraId="29A0A083" w14:textId="77777777" w:rsidR="00656743" w:rsidRPr="003D54D3" w:rsidRDefault="00656743" w:rsidP="00C7669A">
      <w:pPr>
        <w:pStyle w:val="Listaszerbekezds"/>
        <w:numPr>
          <w:ilvl w:val="0"/>
          <w:numId w:val="31"/>
        </w:numPr>
        <w:spacing w:after="0" w:line="240" w:lineRule="auto"/>
        <w:ind w:left="1134" w:hanging="425"/>
        <w:contextualSpacing w:val="0"/>
        <w:jc w:val="both"/>
      </w:pPr>
      <w:r w:rsidRPr="003D54D3">
        <w:t>hálózati rögzítő, vezérlő és a kliens PC karbantartása</w:t>
      </w:r>
    </w:p>
    <w:p w14:paraId="123A8CE5" w14:textId="77777777" w:rsidR="00656743" w:rsidRPr="003D54D3" w:rsidRDefault="00656743" w:rsidP="00C7669A">
      <w:pPr>
        <w:pStyle w:val="Listaszerbekezds"/>
        <w:numPr>
          <w:ilvl w:val="0"/>
          <w:numId w:val="31"/>
        </w:numPr>
        <w:spacing w:after="240" w:line="240" w:lineRule="auto"/>
        <w:ind w:left="1134" w:hanging="425"/>
        <w:contextualSpacing w:val="0"/>
        <w:jc w:val="both"/>
      </w:pPr>
      <w:r w:rsidRPr="003D54D3">
        <w:t>monitorok karbantartása, tisztítása</w:t>
      </w:r>
      <w:r w:rsidR="00E96BEA">
        <w:t>.</w:t>
      </w:r>
    </w:p>
    <w:p w14:paraId="6B3BF5B8" w14:textId="77777777" w:rsidR="00B438AC" w:rsidRPr="003D54D3" w:rsidRDefault="00ED52FC" w:rsidP="00C7669A">
      <w:pPr>
        <w:ind w:left="709"/>
        <w:jc w:val="both"/>
        <w:rPr>
          <w:rFonts w:ascii="Calibri" w:hAnsi="Calibri"/>
          <w:color w:val="000000"/>
          <w:sz w:val="22"/>
          <w:szCs w:val="22"/>
          <w:shd w:val="clear" w:color="auto" w:fill="FFFFFF"/>
        </w:rPr>
      </w:pPr>
      <w:r w:rsidRPr="00E96BEA">
        <w:rPr>
          <w:rFonts w:ascii="Calibri" w:hAnsi="Calibri"/>
          <w:b/>
          <w:color w:val="000000"/>
          <w:sz w:val="22"/>
          <w:szCs w:val="22"/>
          <w:shd w:val="clear" w:color="auto" w:fill="FFFFFF"/>
        </w:rPr>
        <w:t>Szolgáltató</w:t>
      </w:r>
      <w:r w:rsidR="00E67EB3" w:rsidRPr="003D54D3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köteles figyelembe venni, hogy a </w:t>
      </w:r>
      <w:r w:rsidR="00E67EB3" w:rsidRPr="00E96BEA">
        <w:rPr>
          <w:rFonts w:ascii="Calibri" w:hAnsi="Calibri"/>
          <w:b/>
          <w:color w:val="000000"/>
          <w:sz w:val="22"/>
          <w:szCs w:val="22"/>
          <w:shd w:val="clear" w:color="auto" w:fill="FFFFFF"/>
        </w:rPr>
        <w:t>Megrendelő</w:t>
      </w:r>
      <w:r w:rsidR="00E67EB3" w:rsidRPr="003D54D3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előzetes tájékoztatása alapján a </w:t>
      </w:r>
      <w:r w:rsidR="001A0DA5" w:rsidRPr="003D54D3">
        <w:rPr>
          <w:rFonts w:ascii="Calibri" w:hAnsi="Calibri"/>
          <w:color w:val="000000"/>
          <w:sz w:val="22"/>
          <w:szCs w:val="22"/>
          <w:shd w:val="clear" w:color="auto" w:fill="FFFFFF"/>
        </w:rPr>
        <w:t>kamera</w:t>
      </w:r>
      <w:r w:rsidR="00E67EB3" w:rsidRPr="003D54D3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rendszer </w:t>
      </w:r>
      <w:r w:rsidR="00B438AC" w:rsidRPr="003D54D3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jelen szerződés </w:t>
      </w:r>
      <w:r w:rsidR="00B438AC" w:rsidRPr="00E96BEA">
        <w:rPr>
          <w:rFonts w:ascii="Calibri" w:hAnsi="Calibri"/>
          <w:i/>
          <w:color w:val="FF0000"/>
          <w:sz w:val="22"/>
          <w:szCs w:val="22"/>
          <w:shd w:val="clear" w:color="auto" w:fill="FFFFFF"/>
        </w:rPr>
        <w:t>2. sz. melléklet</w:t>
      </w:r>
      <w:r w:rsidR="00B438AC" w:rsidRPr="003D54D3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ében rögzített </w:t>
      </w:r>
      <w:r w:rsidR="00E67EB3" w:rsidRPr="003D54D3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egyes </w:t>
      </w:r>
      <w:r w:rsidR="00B438AC" w:rsidRPr="003D54D3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elemeire vonatkozóan a garancia még nem járt le, és ezen eszközökre vonatkozóan </w:t>
      </w:r>
      <w:r w:rsidR="00B438AC" w:rsidRPr="003B51BB">
        <w:rPr>
          <w:rFonts w:ascii="Calibri" w:hAnsi="Calibri"/>
          <w:b/>
          <w:color w:val="000000"/>
          <w:sz w:val="22"/>
          <w:szCs w:val="22"/>
          <w:shd w:val="clear" w:color="auto" w:fill="FFFFFF"/>
        </w:rPr>
        <w:t>Megrendelő</w:t>
      </w:r>
      <w:r w:rsidR="00B438AC" w:rsidRPr="003D54D3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a garanciát biztosító céggel köteles a felmerült garanciális hibát elháríttatni. Erre tekintettel ezen eszközök garanciális jellegű hibaelhárítási és karbanta</w:t>
      </w:r>
      <w:r w:rsidRPr="003D54D3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rtási feladatainak elvégzésére </w:t>
      </w:r>
      <w:r w:rsidRPr="003B51BB">
        <w:rPr>
          <w:rFonts w:ascii="Calibri" w:hAnsi="Calibri"/>
          <w:b/>
          <w:color w:val="000000"/>
          <w:sz w:val="22"/>
          <w:szCs w:val="22"/>
          <w:shd w:val="clear" w:color="auto" w:fill="FFFFFF"/>
        </w:rPr>
        <w:t>Szolgáltató</w:t>
      </w:r>
      <w:r w:rsidR="00B438AC" w:rsidRPr="003D54D3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nem jogosult; azonban a nem garanciális jellegű (így különösen: preventív karbantartási feladatok stb..) hibaelhárítási és karbantartási feladatainak elvégzésére ezen rendszerek esetében is köteles.</w:t>
      </w:r>
    </w:p>
    <w:p w14:paraId="764E8D73" w14:textId="77777777" w:rsidR="00E67EB3" w:rsidRPr="003D54D3" w:rsidRDefault="00E67EB3" w:rsidP="00C7669A">
      <w:pPr>
        <w:jc w:val="both"/>
        <w:rPr>
          <w:rFonts w:ascii="Calibri" w:hAnsi="Calibri"/>
          <w:sz w:val="22"/>
          <w:szCs w:val="22"/>
        </w:rPr>
      </w:pPr>
    </w:p>
    <w:p w14:paraId="3E956D7D" w14:textId="77777777" w:rsidR="00A07569" w:rsidRPr="003D54D3" w:rsidRDefault="00656743" w:rsidP="00C7669A">
      <w:pPr>
        <w:pStyle w:val="Listaszerbekezds"/>
        <w:numPr>
          <w:ilvl w:val="2"/>
          <w:numId w:val="32"/>
        </w:numPr>
        <w:spacing w:after="120" w:line="240" w:lineRule="auto"/>
        <w:contextualSpacing w:val="0"/>
        <w:jc w:val="both"/>
        <w:rPr>
          <w:u w:val="single"/>
        </w:rPr>
      </w:pPr>
      <w:r w:rsidRPr="003D54D3">
        <w:rPr>
          <w:u w:val="single"/>
        </w:rPr>
        <w:t>Ügyfélszolgálat biztosítása</w:t>
      </w:r>
    </w:p>
    <w:p w14:paraId="05961FDE" w14:textId="77777777" w:rsidR="00E96BEA" w:rsidRDefault="00656743" w:rsidP="00C7669A">
      <w:pPr>
        <w:pStyle w:val="Listaszerbekezds"/>
        <w:tabs>
          <w:tab w:val="left" w:pos="567"/>
        </w:tabs>
        <w:spacing w:after="120" w:line="240" w:lineRule="auto"/>
        <w:ind w:left="709"/>
        <w:contextualSpacing w:val="0"/>
        <w:jc w:val="both"/>
        <w:outlineLvl w:val="1"/>
      </w:pPr>
      <w:r w:rsidRPr="00E96BEA">
        <w:rPr>
          <w:b/>
        </w:rPr>
        <w:t>Megrendelő</w:t>
      </w:r>
      <w:r w:rsidRPr="003D54D3">
        <w:t xml:space="preserve"> a rendszer meghibásodása esetén az észlelt hibát az Ügyfélszolgálaton jelentheti be. Az Ügyfélszolgálatnak az év 365 napján 24 órában elérhetőnek kell lennie. A bejelentéseket </w:t>
      </w:r>
      <w:r w:rsidRPr="00E96BEA">
        <w:rPr>
          <w:b/>
        </w:rPr>
        <w:t>Megrendelő</w:t>
      </w:r>
      <w:r w:rsidRPr="003D54D3">
        <w:t xml:space="preserve"> a következő elérhetőségeken </w:t>
      </w:r>
      <w:r w:rsidRPr="003D54D3">
        <w:rPr>
          <w:highlight w:val="yellow"/>
        </w:rPr>
        <w:t>…………….. (telefonszám) …………………… (e-mail cím)</w:t>
      </w:r>
      <w:r w:rsidRPr="003D54D3">
        <w:t xml:space="preserve"> teheti meg.</w:t>
      </w:r>
    </w:p>
    <w:p w14:paraId="6B5137C0" w14:textId="77777777" w:rsidR="00656743" w:rsidRPr="003D54D3" w:rsidRDefault="00656743" w:rsidP="00C7669A">
      <w:pPr>
        <w:pStyle w:val="Listaszerbekezds"/>
        <w:tabs>
          <w:tab w:val="left" w:pos="567"/>
        </w:tabs>
        <w:spacing w:after="120" w:line="240" w:lineRule="auto"/>
        <w:ind w:left="709"/>
        <w:contextualSpacing w:val="0"/>
        <w:jc w:val="both"/>
        <w:outlineLvl w:val="1"/>
      </w:pPr>
      <w:r w:rsidRPr="003D54D3">
        <w:t xml:space="preserve">A telefonos bejelentést írásban is meg kell erősíteni e-mail-en keresztül, azonban a bejelentés időpontjának a telefonos bejelentés ideje számít. A bejelentés üzenetrögzítőre is mondható, ebben az esetben a bejelentés idejének az üzenet rögzítési ideje számít. </w:t>
      </w:r>
    </w:p>
    <w:p w14:paraId="25D4B21E" w14:textId="77777777" w:rsidR="00A07569" w:rsidRPr="003D54D3" w:rsidRDefault="00A07569" w:rsidP="00C7669A">
      <w:pPr>
        <w:pStyle w:val="Listaszerbekezds"/>
        <w:numPr>
          <w:ilvl w:val="2"/>
          <w:numId w:val="32"/>
        </w:numPr>
        <w:spacing w:after="120" w:line="240" w:lineRule="auto"/>
        <w:contextualSpacing w:val="0"/>
        <w:jc w:val="both"/>
        <w:rPr>
          <w:u w:val="single"/>
        </w:rPr>
      </w:pPr>
      <w:r w:rsidRPr="003D54D3">
        <w:rPr>
          <w:u w:val="single"/>
        </w:rPr>
        <w:t>Szolgáltatási jegyzőkönyv készítése</w:t>
      </w:r>
    </w:p>
    <w:p w14:paraId="6BC1FBFE" w14:textId="77777777" w:rsidR="00A07569" w:rsidRPr="003D54D3" w:rsidRDefault="00A07569" w:rsidP="00C7669A">
      <w:pPr>
        <w:shd w:val="clear" w:color="auto" w:fill="FFFFFF"/>
        <w:ind w:left="709"/>
        <w:jc w:val="both"/>
        <w:rPr>
          <w:rFonts w:ascii="Calibri" w:hAnsi="Calibri"/>
          <w:sz w:val="22"/>
          <w:szCs w:val="22"/>
        </w:rPr>
      </w:pPr>
      <w:r w:rsidRPr="003B51BB">
        <w:rPr>
          <w:rFonts w:ascii="Calibri" w:hAnsi="Calibri"/>
          <w:b/>
          <w:sz w:val="22"/>
          <w:szCs w:val="22"/>
        </w:rPr>
        <w:t>Szolgáltató</w:t>
      </w:r>
      <w:r w:rsidRPr="003D54D3">
        <w:rPr>
          <w:rFonts w:ascii="Calibri" w:hAnsi="Calibri"/>
          <w:sz w:val="22"/>
          <w:szCs w:val="22"/>
        </w:rPr>
        <w:t xml:space="preserve"> köteles minden naptári negyedévet követően szolgáltatási jegyzőkönyvet készíteni és elektronikus úton átadni </w:t>
      </w:r>
      <w:r w:rsidRPr="003B51BB">
        <w:rPr>
          <w:rFonts w:ascii="Calibri" w:hAnsi="Calibri"/>
          <w:b/>
          <w:sz w:val="22"/>
          <w:szCs w:val="22"/>
        </w:rPr>
        <w:t>Megrendelő</w:t>
      </w:r>
      <w:r w:rsidRPr="003D54D3">
        <w:rPr>
          <w:rFonts w:ascii="Calibri" w:hAnsi="Calibri"/>
          <w:sz w:val="22"/>
          <w:szCs w:val="22"/>
        </w:rPr>
        <w:t>nek. Ennek minimális tartalma:</w:t>
      </w:r>
    </w:p>
    <w:p w14:paraId="0BED29FA" w14:textId="77777777" w:rsidR="00A07569" w:rsidRPr="003D54D3" w:rsidRDefault="00A07569" w:rsidP="00C7669A">
      <w:pPr>
        <w:numPr>
          <w:ilvl w:val="1"/>
          <w:numId w:val="34"/>
        </w:numPr>
        <w:shd w:val="clear" w:color="auto" w:fill="FFFFFF"/>
        <w:tabs>
          <w:tab w:val="clear" w:pos="1440"/>
        </w:tabs>
        <w:ind w:left="993" w:hanging="284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b/>
          <w:bCs/>
          <w:i/>
          <w:iCs/>
          <w:sz w:val="22"/>
          <w:szCs w:val="22"/>
        </w:rPr>
        <w:t>Preventív karbantartások esetén:</w:t>
      </w:r>
    </w:p>
    <w:p w14:paraId="2470021C" w14:textId="77777777" w:rsidR="00A07569" w:rsidRPr="003D54D3" w:rsidRDefault="00A07569" w:rsidP="00C7669A">
      <w:pPr>
        <w:numPr>
          <w:ilvl w:val="2"/>
          <w:numId w:val="20"/>
        </w:numPr>
        <w:shd w:val="clear" w:color="auto" w:fill="FFFFFF"/>
        <w:tabs>
          <w:tab w:val="clear" w:pos="2160"/>
        </w:tabs>
        <w:ind w:left="1276" w:hanging="283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megelőző karbantartás megkezdésének időpontja</w:t>
      </w:r>
    </w:p>
    <w:p w14:paraId="780DBF0A" w14:textId="77777777" w:rsidR="00A07569" w:rsidRPr="003D54D3" w:rsidRDefault="00A07569" w:rsidP="00C7669A">
      <w:pPr>
        <w:numPr>
          <w:ilvl w:val="2"/>
          <w:numId w:val="20"/>
        </w:numPr>
        <w:shd w:val="clear" w:color="auto" w:fill="FFFFFF"/>
        <w:tabs>
          <w:tab w:val="clear" w:pos="2160"/>
        </w:tabs>
        <w:ind w:left="1276" w:hanging="283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időtartama</w:t>
      </w:r>
    </w:p>
    <w:p w14:paraId="4266DECA" w14:textId="77777777" w:rsidR="00A07569" w:rsidRPr="003D54D3" w:rsidRDefault="00A07569" w:rsidP="00C7669A">
      <w:pPr>
        <w:numPr>
          <w:ilvl w:val="2"/>
          <w:numId w:val="20"/>
        </w:numPr>
        <w:shd w:val="clear" w:color="auto" w:fill="FFFFFF"/>
        <w:tabs>
          <w:tab w:val="clear" w:pos="2160"/>
        </w:tabs>
        <w:spacing w:after="120"/>
        <w:ind w:left="1276" w:hanging="283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tapasztalt, feltárt hibák és működési rendellenességek leírása</w:t>
      </w:r>
    </w:p>
    <w:p w14:paraId="7F7DC478" w14:textId="77777777" w:rsidR="00A07569" w:rsidRPr="003D54D3" w:rsidRDefault="00A07569" w:rsidP="00C7669A">
      <w:pPr>
        <w:numPr>
          <w:ilvl w:val="1"/>
          <w:numId w:val="34"/>
        </w:numPr>
        <w:shd w:val="clear" w:color="auto" w:fill="FFFFFF"/>
        <w:tabs>
          <w:tab w:val="clear" w:pos="1440"/>
        </w:tabs>
        <w:ind w:left="993" w:hanging="284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b/>
          <w:bCs/>
          <w:i/>
          <w:iCs/>
          <w:sz w:val="22"/>
          <w:szCs w:val="22"/>
        </w:rPr>
        <w:t>Hibaelhárítások esetén</w:t>
      </w:r>
    </w:p>
    <w:p w14:paraId="16E72EAD" w14:textId="77777777" w:rsidR="00A07569" w:rsidRPr="003D54D3" w:rsidRDefault="00A07569" w:rsidP="00C7669A">
      <w:pPr>
        <w:numPr>
          <w:ilvl w:val="2"/>
          <w:numId w:val="20"/>
        </w:numPr>
        <w:shd w:val="clear" w:color="auto" w:fill="FFFFFF"/>
        <w:tabs>
          <w:tab w:val="clear" w:pos="2160"/>
        </w:tabs>
        <w:ind w:left="1276" w:hanging="283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bejelentés azonosító</w:t>
      </w:r>
    </w:p>
    <w:p w14:paraId="3DF658B9" w14:textId="77777777" w:rsidR="00A07569" w:rsidRPr="003D54D3" w:rsidRDefault="00A07569" w:rsidP="00C7669A">
      <w:pPr>
        <w:numPr>
          <w:ilvl w:val="2"/>
          <w:numId w:val="20"/>
        </w:numPr>
        <w:shd w:val="clear" w:color="auto" w:fill="FFFFFF"/>
        <w:tabs>
          <w:tab w:val="clear" w:pos="2160"/>
        </w:tabs>
        <w:ind w:left="1276" w:hanging="283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bejelentés időpontja</w:t>
      </w:r>
    </w:p>
    <w:p w14:paraId="2EB67BB0" w14:textId="77777777" w:rsidR="00A07569" w:rsidRPr="003D54D3" w:rsidRDefault="00A07569" w:rsidP="00C7669A">
      <w:pPr>
        <w:numPr>
          <w:ilvl w:val="2"/>
          <w:numId w:val="20"/>
        </w:numPr>
        <w:shd w:val="clear" w:color="auto" w:fill="FFFFFF"/>
        <w:tabs>
          <w:tab w:val="clear" w:pos="2160"/>
        </w:tabs>
        <w:ind w:left="1276" w:hanging="283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SLA-n belüli hibakezelés igazolása</w:t>
      </w:r>
    </w:p>
    <w:p w14:paraId="29B3D78B" w14:textId="77777777" w:rsidR="00A07569" w:rsidRPr="003D54D3" w:rsidRDefault="00A07569" w:rsidP="00C7669A">
      <w:pPr>
        <w:numPr>
          <w:ilvl w:val="2"/>
          <w:numId w:val="20"/>
        </w:numPr>
        <w:shd w:val="clear" w:color="auto" w:fill="FFFFFF"/>
        <w:tabs>
          <w:tab w:val="clear" w:pos="2160"/>
        </w:tabs>
        <w:ind w:left="1276" w:hanging="283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a hiba elhárításának időpontja</w:t>
      </w:r>
    </w:p>
    <w:p w14:paraId="7360C9B5" w14:textId="77777777" w:rsidR="00A07569" w:rsidRPr="003D54D3" w:rsidRDefault="00A07569" w:rsidP="00C7669A">
      <w:pPr>
        <w:numPr>
          <w:ilvl w:val="2"/>
          <w:numId w:val="20"/>
        </w:numPr>
        <w:shd w:val="clear" w:color="auto" w:fill="FFFFFF"/>
        <w:tabs>
          <w:tab w:val="clear" w:pos="2160"/>
        </w:tabs>
        <w:ind w:left="1276" w:hanging="283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hiba és annak elhárításának leírása</w:t>
      </w:r>
    </w:p>
    <w:p w14:paraId="63271944" w14:textId="77777777" w:rsidR="00A07569" w:rsidRDefault="00A07569" w:rsidP="00C7669A">
      <w:pPr>
        <w:numPr>
          <w:ilvl w:val="2"/>
          <w:numId w:val="20"/>
        </w:numPr>
        <w:shd w:val="clear" w:color="auto" w:fill="FFFFFF"/>
        <w:tabs>
          <w:tab w:val="clear" w:pos="2160"/>
        </w:tabs>
        <w:spacing w:after="120"/>
        <w:ind w:left="1276" w:hanging="283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esetleges eszközcserére vonatkozó ajánlat csatolása</w:t>
      </w:r>
    </w:p>
    <w:p w14:paraId="6E0130EC" w14:textId="77777777" w:rsidR="004A22E0" w:rsidRPr="003B51BB" w:rsidRDefault="004A22E0" w:rsidP="00C7669A">
      <w:pPr>
        <w:pStyle w:val="Listaszerbekezds"/>
        <w:numPr>
          <w:ilvl w:val="1"/>
          <w:numId w:val="32"/>
        </w:numPr>
        <w:spacing w:after="120" w:line="240" w:lineRule="auto"/>
        <w:contextualSpacing w:val="0"/>
        <w:jc w:val="both"/>
        <w:rPr>
          <w:u w:val="single"/>
        </w:rPr>
      </w:pPr>
      <w:r w:rsidRPr="003B51BB">
        <w:rPr>
          <w:b/>
          <w:u w:val="single"/>
        </w:rPr>
        <w:t>Megrendelő</w:t>
      </w:r>
      <w:r w:rsidRPr="003B51BB">
        <w:rPr>
          <w:u w:val="single"/>
        </w:rPr>
        <w:t xml:space="preserve"> jogai és kötelezettségei</w:t>
      </w:r>
    </w:p>
    <w:p w14:paraId="3EBECB2A" w14:textId="77777777" w:rsidR="0076508B" w:rsidRDefault="004A22E0" w:rsidP="00C7669A">
      <w:pPr>
        <w:pStyle w:val="bekezdsszmozs"/>
        <w:numPr>
          <w:ilvl w:val="0"/>
          <w:numId w:val="0"/>
        </w:numPr>
        <w:tabs>
          <w:tab w:val="clear" w:pos="567"/>
        </w:tabs>
        <w:spacing w:before="0"/>
        <w:ind w:left="709"/>
        <w:jc w:val="both"/>
        <w:rPr>
          <w:rFonts w:ascii="Calibri" w:hAnsi="Calibri"/>
          <w:szCs w:val="22"/>
        </w:rPr>
      </w:pPr>
      <w:r w:rsidRPr="003B51BB">
        <w:rPr>
          <w:rFonts w:ascii="Calibri" w:hAnsi="Calibri"/>
          <w:b/>
          <w:szCs w:val="22"/>
        </w:rPr>
        <w:t>Megrendelő</w:t>
      </w:r>
      <w:r w:rsidRPr="003D54D3">
        <w:rPr>
          <w:rFonts w:ascii="Calibri" w:hAnsi="Calibri"/>
          <w:szCs w:val="22"/>
        </w:rPr>
        <w:t xml:space="preserve"> a szerződésszerű hibaelhárítás érdekében vállalja, hogy a </w:t>
      </w:r>
      <w:r w:rsidR="003B51BB" w:rsidRPr="003B51BB">
        <w:rPr>
          <w:rFonts w:ascii="Calibri" w:hAnsi="Calibri"/>
          <w:b/>
          <w:color w:val="FF0000"/>
          <w:szCs w:val="22"/>
        </w:rPr>
        <w:t>Szolgáltató</w:t>
      </w:r>
      <w:r w:rsidRPr="003D54D3">
        <w:rPr>
          <w:rFonts w:ascii="Calibri" w:hAnsi="Calibri"/>
          <w:szCs w:val="22"/>
        </w:rPr>
        <w:t xml:space="preserve"> szakemberei számára biztosítja a rendszerhez a várakozás nélküli hozzáférés lehetőségét.</w:t>
      </w:r>
    </w:p>
    <w:p w14:paraId="3884E6CC" w14:textId="77777777" w:rsidR="004A22E0" w:rsidRDefault="004A22E0" w:rsidP="00C7669A">
      <w:pPr>
        <w:pStyle w:val="Szvegtrzs"/>
        <w:numPr>
          <w:ilvl w:val="0"/>
          <w:numId w:val="32"/>
        </w:numPr>
        <w:spacing w:before="240"/>
        <w:jc w:val="both"/>
        <w:rPr>
          <w:rFonts w:ascii="Calibri" w:hAnsi="Calibri"/>
          <w:b/>
          <w:sz w:val="22"/>
          <w:szCs w:val="22"/>
          <w:u w:val="single"/>
        </w:rPr>
      </w:pPr>
      <w:r w:rsidRPr="003839C7">
        <w:rPr>
          <w:rFonts w:ascii="Calibri" w:hAnsi="Calibri"/>
          <w:b/>
          <w:sz w:val="22"/>
          <w:szCs w:val="22"/>
          <w:u w:val="single"/>
        </w:rPr>
        <w:lastRenderedPageBreak/>
        <w:t>Díjazás, fizetési feltételek:</w:t>
      </w:r>
    </w:p>
    <w:p w14:paraId="5D96E019" w14:textId="77777777" w:rsidR="003839C7" w:rsidRPr="003839C7" w:rsidRDefault="003839C7" w:rsidP="00111B05">
      <w:pPr>
        <w:pStyle w:val="Szvegtrzs"/>
        <w:numPr>
          <w:ilvl w:val="1"/>
          <w:numId w:val="32"/>
        </w:numPr>
        <w:spacing w:before="240"/>
        <w:ind w:left="709"/>
        <w:jc w:val="both"/>
        <w:rPr>
          <w:rFonts w:ascii="Calibri" w:hAnsi="Calibri"/>
          <w:sz w:val="22"/>
          <w:szCs w:val="22"/>
          <w:u w:val="single"/>
        </w:rPr>
      </w:pPr>
      <w:r w:rsidRPr="003D54D3">
        <w:rPr>
          <w:rFonts w:ascii="Calibri" w:hAnsi="Calibri"/>
          <w:sz w:val="22"/>
          <w:szCs w:val="22"/>
        </w:rPr>
        <w:t xml:space="preserve">Megrendelő vállalja, hogy a 2. pontban meghatározott feladatok szerződésszerű ellátásért a </w:t>
      </w:r>
      <w:r w:rsidRPr="003B51BB">
        <w:rPr>
          <w:rFonts w:ascii="Calibri" w:hAnsi="Calibri"/>
          <w:b/>
          <w:color w:val="FF0000"/>
          <w:sz w:val="22"/>
          <w:szCs w:val="22"/>
        </w:rPr>
        <w:t>Szolgáltató</w:t>
      </w:r>
      <w:r w:rsidRPr="003D54D3">
        <w:rPr>
          <w:rFonts w:ascii="Calibri" w:hAnsi="Calibri"/>
          <w:sz w:val="22"/>
          <w:szCs w:val="22"/>
        </w:rPr>
        <w:t xml:space="preserve"> részére </w:t>
      </w:r>
      <w:r w:rsidR="00567BC4">
        <w:rPr>
          <w:rFonts w:ascii="Calibri" w:hAnsi="Calibri"/>
          <w:sz w:val="22"/>
          <w:szCs w:val="22"/>
        </w:rPr>
        <w:t xml:space="preserve">bruttó </w:t>
      </w:r>
      <w:r w:rsidRPr="003D54D3">
        <w:rPr>
          <w:rFonts w:ascii="Calibri" w:hAnsi="Calibri"/>
          <w:sz w:val="22"/>
          <w:szCs w:val="22"/>
        </w:rPr>
        <w:t xml:space="preserve">…………….- Ft/hó vállalkozói díjat </w:t>
      </w:r>
      <w:r>
        <w:rPr>
          <w:rFonts w:ascii="Calibri" w:hAnsi="Calibri"/>
          <w:sz w:val="22"/>
          <w:szCs w:val="22"/>
        </w:rPr>
        <w:t xml:space="preserve">(havidíj) </w:t>
      </w:r>
      <w:r w:rsidRPr="003D54D3">
        <w:rPr>
          <w:rFonts w:ascii="Calibri" w:hAnsi="Calibri"/>
          <w:sz w:val="22"/>
          <w:szCs w:val="22"/>
        </w:rPr>
        <w:t>fizet.</w:t>
      </w:r>
    </w:p>
    <w:p w14:paraId="001FFD92" w14:textId="77777777" w:rsidR="004A22E0" w:rsidRPr="003D54D3" w:rsidRDefault="003839C7" w:rsidP="00111B05">
      <w:pPr>
        <w:pStyle w:val="bekezdsszmozs"/>
        <w:numPr>
          <w:ilvl w:val="0"/>
          <w:numId w:val="0"/>
        </w:numPr>
        <w:tabs>
          <w:tab w:val="clear" w:pos="567"/>
          <w:tab w:val="left" w:pos="0"/>
        </w:tabs>
        <w:spacing w:before="0"/>
        <w:ind w:left="709"/>
        <w:jc w:val="both"/>
        <w:rPr>
          <w:rFonts w:ascii="Calibri" w:hAnsi="Calibri"/>
          <w:szCs w:val="22"/>
        </w:rPr>
      </w:pPr>
      <w:r w:rsidRPr="003839C7">
        <w:rPr>
          <w:rFonts w:ascii="Calibri" w:hAnsi="Calibri"/>
          <w:b/>
          <w:szCs w:val="22"/>
        </w:rPr>
        <w:t>F</w:t>
      </w:r>
      <w:r w:rsidR="004A22E0" w:rsidRPr="003839C7">
        <w:rPr>
          <w:rFonts w:ascii="Calibri" w:hAnsi="Calibri"/>
          <w:b/>
          <w:szCs w:val="22"/>
        </w:rPr>
        <w:t>elek</w:t>
      </w:r>
      <w:r w:rsidR="004A22E0" w:rsidRPr="003D54D3">
        <w:rPr>
          <w:rFonts w:ascii="Calibri" w:hAnsi="Calibri"/>
          <w:szCs w:val="22"/>
        </w:rPr>
        <w:t xml:space="preserve"> megállapodnak, hogy a havi díj magában foglalja a </w:t>
      </w:r>
      <w:r w:rsidR="00AF2F38" w:rsidRPr="003D54D3">
        <w:rPr>
          <w:rFonts w:ascii="Calibri" w:hAnsi="Calibri"/>
          <w:szCs w:val="22"/>
        </w:rPr>
        <w:t>jelen szerződésben</w:t>
      </w:r>
      <w:r w:rsidR="004A22E0" w:rsidRPr="003D54D3">
        <w:rPr>
          <w:rFonts w:ascii="Calibri" w:hAnsi="Calibri"/>
          <w:szCs w:val="22"/>
        </w:rPr>
        <w:t xml:space="preserve"> </w:t>
      </w:r>
      <w:r w:rsidR="00AF2F38" w:rsidRPr="003D54D3">
        <w:rPr>
          <w:rFonts w:ascii="Calibri" w:hAnsi="Calibri"/>
          <w:szCs w:val="22"/>
        </w:rPr>
        <w:t xml:space="preserve">meghatározott </w:t>
      </w:r>
      <w:r w:rsidR="004A22E0" w:rsidRPr="003D54D3">
        <w:rPr>
          <w:rFonts w:ascii="Calibri" w:hAnsi="Calibri"/>
          <w:szCs w:val="22"/>
        </w:rPr>
        <w:t xml:space="preserve">valamennyi feladat ellenértékét és járulékos költséget, így ezen túlmenően </w:t>
      </w:r>
      <w:r w:rsidR="003B51BB" w:rsidRPr="003B51BB">
        <w:rPr>
          <w:rFonts w:ascii="Calibri" w:hAnsi="Calibri"/>
          <w:b/>
          <w:color w:val="FF0000"/>
          <w:szCs w:val="22"/>
        </w:rPr>
        <w:t>Szolgáltató</w:t>
      </w:r>
      <w:r w:rsidR="004A22E0" w:rsidRPr="003D54D3">
        <w:rPr>
          <w:rFonts w:ascii="Calibri" w:hAnsi="Calibri"/>
          <w:szCs w:val="22"/>
        </w:rPr>
        <w:t xml:space="preserve"> semmilyen jogcímen nem jogosult </w:t>
      </w:r>
      <w:r w:rsidR="004A22E0" w:rsidRPr="003839C7">
        <w:rPr>
          <w:rFonts w:ascii="Calibri" w:hAnsi="Calibri"/>
          <w:b/>
          <w:szCs w:val="22"/>
        </w:rPr>
        <w:t>Megrendelő</w:t>
      </w:r>
      <w:r w:rsidR="004A22E0" w:rsidRPr="003D54D3">
        <w:rPr>
          <w:rFonts w:ascii="Calibri" w:hAnsi="Calibri"/>
          <w:szCs w:val="22"/>
        </w:rPr>
        <w:t>től további díj- vagy költségtérítés igénylésére.</w:t>
      </w:r>
    </w:p>
    <w:p w14:paraId="664F7F63" w14:textId="77777777" w:rsidR="003839C7" w:rsidRPr="003839C7" w:rsidRDefault="003839C7" w:rsidP="00111B05">
      <w:pPr>
        <w:pStyle w:val="Szvegtrzs"/>
        <w:numPr>
          <w:ilvl w:val="1"/>
          <w:numId w:val="32"/>
        </w:numPr>
        <w:spacing w:before="240"/>
        <w:ind w:left="709"/>
        <w:jc w:val="both"/>
        <w:rPr>
          <w:rFonts w:ascii="Calibri" w:hAnsi="Calibri"/>
          <w:sz w:val="22"/>
          <w:szCs w:val="22"/>
          <w:u w:val="single"/>
        </w:rPr>
      </w:pPr>
      <w:r w:rsidRPr="003839C7">
        <w:rPr>
          <w:rFonts w:ascii="Calibri" w:hAnsi="Calibri"/>
          <w:b/>
          <w:sz w:val="22"/>
          <w:szCs w:val="22"/>
        </w:rPr>
        <w:t>Megrendelő</w:t>
      </w:r>
      <w:r w:rsidRPr="003839C7">
        <w:rPr>
          <w:rFonts w:ascii="Calibri" w:hAnsi="Calibri"/>
          <w:sz w:val="22"/>
          <w:szCs w:val="22"/>
        </w:rPr>
        <w:t xml:space="preserve"> a havidíjat a jelen szerződés hatályba lépésének napjától havonta fizeti meg. Az esetleges töredékhónapokra (a szerződés hatályba lépésének, és megszűnésének hónapja) a díj időarányos része fizetendő.</w:t>
      </w:r>
    </w:p>
    <w:p w14:paraId="12D6DF65" w14:textId="77777777" w:rsidR="003839C7" w:rsidRPr="003839C7" w:rsidRDefault="003839C7" w:rsidP="00111B05">
      <w:pPr>
        <w:pStyle w:val="Szvegtrzs"/>
        <w:numPr>
          <w:ilvl w:val="1"/>
          <w:numId w:val="32"/>
        </w:numPr>
        <w:ind w:left="709"/>
        <w:jc w:val="both"/>
        <w:rPr>
          <w:rFonts w:ascii="Calibri" w:hAnsi="Calibri"/>
          <w:sz w:val="22"/>
          <w:szCs w:val="22"/>
          <w:u w:val="single"/>
        </w:rPr>
      </w:pPr>
      <w:r w:rsidRPr="003839C7">
        <w:rPr>
          <w:rFonts w:ascii="Calibri" w:hAnsi="Calibri"/>
          <w:b/>
          <w:sz w:val="22"/>
          <w:szCs w:val="22"/>
        </w:rPr>
        <w:t>Megrendelő</w:t>
      </w:r>
      <w:r w:rsidRPr="003839C7">
        <w:rPr>
          <w:rFonts w:ascii="Calibri" w:hAnsi="Calibri"/>
          <w:sz w:val="22"/>
          <w:szCs w:val="22"/>
        </w:rPr>
        <w:t xml:space="preserve"> a havidíjat az általa kiadott teljesítésigazolást követően </w:t>
      </w:r>
      <w:r w:rsidRPr="003839C7">
        <w:rPr>
          <w:rFonts w:ascii="Calibri" w:hAnsi="Calibri"/>
          <w:b/>
          <w:color w:val="FF0000"/>
          <w:sz w:val="22"/>
          <w:szCs w:val="22"/>
        </w:rPr>
        <w:t>Szolgáltató</w:t>
      </w:r>
      <w:r w:rsidRPr="003839C7">
        <w:rPr>
          <w:rFonts w:ascii="Calibri" w:hAnsi="Calibri"/>
          <w:sz w:val="22"/>
          <w:szCs w:val="22"/>
        </w:rPr>
        <w:t xml:space="preserve"> által szabályosan kiállított számla alapján, annak kézhezvételét követő 30 napon belül </w:t>
      </w:r>
      <w:r w:rsidRPr="003839C7">
        <w:rPr>
          <w:rFonts w:ascii="Calibri" w:hAnsi="Calibri"/>
          <w:b/>
          <w:color w:val="FF0000"/>
          <w:sz w:val="22"/>
          <w:szCs w:val="22"/>
        </w:rPr>
        <w:t>Szolgáltató</w:t>
      </w:r>
      <w:r w:rsidRPr="003839C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fenti</w:t>
      </w:r>
      <w:r w:rsidRPr="003839C7">
        <w:rPr>
          <w:rFonts w:ascii="Calibri" w:hAnsi="Calibri"/>
          <w:sz w:val="22"/>
          <w:szCs w:val="22"/>
        </w:rPr>
        <w:t xml:space="preserve"> bankszámlájára történő átutalás útján fizeti meg.</w:t>
      </w:r>
    </w:p>
    <w:p w14:paraId="5844F32B" w14:textId="77777777" w:rsidR="003839C7" w:rsidRDefault="004A22E0" w:rsidP="00111B05">
      <w:pPr>
        <w:pStyle w:val="Listaszerbekezds"/>
        <w:spacing w:after="120" w:line="240" w:lineRule="auto"/>
        <w:ind w:left="709"/>
        <w:contextualSpacing w:val="0"/>
        <w:jc w:val="both"/>
      </w:pPr>
      <w:r w:rsidRPr="003D54D3">
        <w:t xml:space="preserve">A számla benyújtásának feltétele </w:t>
      </w:r>
      <w:r w:rsidR="003839C7">
        <w:t xml:space="preserve">a </w:t>
      </w:r>
      <w:r w:rsidRPr="003839C7">
        <w:rPr>
          <w:b/>
        </w:rPr>
        <w:t>Megrendelő</w:t>
      </w:r>
      <w:r w:rsidRPr="003D54D3">
        <w:t xml:space="preserve"> által a teljesítés igazolása, mely a számla elválaszthatatlan részét képezi.</w:t>
      </w:r>
    </w:p>
    <w:p w14:paraId="68318B6A" w14:textId="77777777" w:rsidR="004A22E0" w:rsidRPr="003D54D3" w:rsidRDefault="004A22E0" w:rsidP="00C7669A">
      <w:pPr>
        <w:pStyle w:val="Listaszerbekezds"/>
        <w:spacing w:after="120" w:line="240" w:lineRule="auto"/>
        <w:ind w:left="709"/>
        <w:contextualSpacing w:val="0"/>
        <w:jc w:val="both"/>
      </w:pPr>
      <w:r w:rsidRPr="003839C7">
        <w:rPr>
          <w:b/>
        </w:rPr>
        <w:t>Megrendelő</w:t>
      </w:r>
      <w:r w:rsidRPr="003D54D3">
        <w:t xml:space="preserve"> a teljesítésigazolást havonta az adott hónapban kiállított munkalapok m</w:t>
      </w:r>
      <w:r w:rsidR="00F9503D" w:rsidRPr="003D54D3">
        <w:t>ásolatának átvételét követően 8</w:t>
      </w:r>
      <w:r w:rsidRPr="003D54D3">
        <w:t xml:space="preserve"> napon belül állítja ki.</w:t>
      </w:r>
    </w:p>
    <w:p w14:paraId="4FBE56B2" w14:textId="77777777" w:rsidR="003839C7" w:rsidRPr="003839C7" w:rsidRDefault="003839C7" w:rsidP="00111B05">
      <w:pPr>
        <w:pStyle w:val="Szvegtrzs"/>
        <w:numPr>
          <w:ilvl w:val="1"/>
          <w:numId w:val="32"/>
        </w:numPr>
        <w:spacing w:after="0"/>
        <w:ind w:left="709"/>
        <w:jc w:val="both"/>
        <w:rPr>
          <w:rFonts w:ascii="Calibri" w:hAnsi="Calibri"/>
          <w:sz w:val="22"/>
          <w:szCs w:val="22"/>
          <w:u w:val="single"/>
        </w:rPr>
      </w:pPr>
      <w:r w:rsidRPr="003839C7">
        <w:rPr>
          <w:rFonts w:ascii="Calibri" w:hAnsi="Calibri"/>
          <w:sz w:val="22"/>
          <w:szCs w:val="22"/>
        </w:rPr>
        <w:t>A számla – egyebek között – abban az esetben nem lett szabályosan kiállítva, ha</w:t>
      </w:r>
    </w:p>
    <w:p w14:paraId="5410C7CD" w14:textId="77777777" w:rsidR="004A22E0" w:rsidRPr="003839C7" w:rsidRDefault="004A22E0" w:rsidP="00C7669A">
      <w:pPr>
        <w:pStyle w:val="bekezdsszmozs"/>
        <w:numPr>
          <w:ilvl w:val="0"/>
          <w:numId w:val="4"/>
        </w:numPr>
        <w:tabs>
          <w:tab w:val="clear" w:pos="567"/>
          <w:tab w:val="clear" w:pos="1260"/>
        </w:tabs>
        <w:spacing w:before="0" w:after="0"/>
        <w:ind w:left="993" w:hanging="284"/>
        <w:jc w:val="both"/>
        <w:rPr>
          <w:rFonts w:ascii="Calibri" w:hAnsi="Calibri"/>
          <w:szCs w:val="22"/>
        </w:rPr>
      </w:pPr>
      <w:r w:rsidRPr="003839C7">
        <w:rPr>
          <w:rFonts w:ascii="Calibri" w:hAnsi="Calibri"/>
          <w:szCs w:val="22"/>
        </w:rPr>
        <w:t>nem az alkalmazandó adótörvények [egyebek között a számvitelről szóló 2000. évi C. törvény, az általános forgalmi adóról szóló 2007. évi CXXVII. törvény] alapján készült,</w:t>
      </w:r>
    </w:p>
    <w:p w14:paraId="22CDD4D9" w14:textId="77777777" w:rsidR="004A22E0" w:rsidRPr="003839C7" w:rsidRDefault="004A22E0" w:rsidP="00C7669A">
      <w:pPr>
        <w:pStyle w:val="bekezdsszmozs"/>
        <w:numPr>
          <w:ilvl w:val="0"/>
          <w:numId w:val="4"/>
        </w:numPr>
        <w:tabs>
          <w:tab w:val="clear" w:pos="567"/>
          <w:tab w:val="clear" w:pos="1260"/>
        </w:tabs>
        <w:spacing w:before="0" w:after="0"/>
        <w:ind w:left="993" w:hanging="284"/>
        <w:jc w:val="both"/>
        <w:rPr>
          <w:rFonts w:ascii="Calibri" w:hAnsi="Calibri"/>
          <w:szCs w:val="22"/>
        </w:rPr>
      </w:pPr>
      <w:r w:rsidRPr="003839C7">
        <w:rPr>
          <w:rFonts w:ascii="Calibri" w:hAnsi="Calibri"/>
          <w:szCs w:val="22"/>
        </w:rPr>
        <w:t xml:space="preserve">a </w:t>
      </w:r>
      <w:r w:rsidRPr="003839C7">
        <w:rPr>
          <w:rFonts w:ascii="Calibri" w:hAnsi="Calibri"/>
          <w:b/>
          <w:szCs w:val="22"/>
        </w:rPr>
        <w:t>Megrendelő</w:t>
      </w:r>
      <w:r w:rsidRPr="003839C7">
        <w:rPr>
          <w:rFonts w:ascii="Calibri" w:hAnsi="Calibri"/>
          <w:szCs w:val="22"/>
        </w:rPr>
        <w:t xml:space="preserve"> neve nem szabályszerűen lett feltüntetve, vagy</w:t>
      </w:r>
    </w:p>
    <w:p w14:paraId="4D6B4659" w14:textId="77777777" w:rsidR="004A22E0" w:rsidRPr="003839C7" w:rsidRDefault="004A22E0" w:rsidP="00C7669A">
      <w:pPr>
        <w:pStyle w:val="bekezdsszmozs"/>
        <w:numPr>
          <w:ilvl w:val="0"/>
          <w:numId w:val="4"/>
        </w:numPr>
        <w:tabs>
          <w:tab w:val="clear" w:pos="567"/>
          <w:tab w:val="clear" w:pos="1260"/>
        </w:tabs>
        <w:spacing w:before="0" w:after="0"/>
        <w:ind w:left="993" w:hanging="284"/>
        <w:jc w:val="both"/>
        <w:rPr>
          <w:rFonts w:ascii="Calibri" w:hAnsi="Calibri"/>
          <w:szCs w:val="22"/>
        </w:rPr>
      </w:pPr>
      <w:r w:rsidRPr="003839C7">
        <w:rPr>
          <w:rFonts w:ascii="Calibri" w:hAnsi="Calibri"/>
          <w:szCs w:val="22"/>
        </w:rPr>
        <w:t xml:space="preserve">ha nem a </w:t>
      </w:r>
      <w:r w:rsidRPr="003839C7">
        <w:rPr>
          <w:rFonts w:ascii="Calibri" w:hAnsi="Calibri"/>
          <w:b/>
          <w:szCs w:val="22"/>
        </w:rPr>
        <w:t>Megrendelő</w:t>
      </w:r>
      <w:r w:rsidRPr="003839C7">
        <w:rPr>
          <w:rFonts w:ascii="Calibri" w:hAnsi="Calibri"/>
          <w:szCs w:val="22"/>
        </w:rPr>
        <w:t xml:space="preserve"> által megadott címre küldték,</w:t>
      </w:r>
    </w:p>
    <w:p w14:paraId="2776A30B" w14:textId="77777777" w:rsidR="004A22E0" w:rsidRPr="003839C7" w:rsidRDefault="004A22E0" w:rsidP="00C7669A">
      <w:pPr>
        <w:pStyle w:val="bekezdsszmozs"/>
        <w:numPr>
          <w:ilvl w:val="0"/>
          <w:numId w:val="4"/>
        </w:numPr>
        <w:tabs>
          <w:tab w:val="clear" w:pos="567"/>
          <w:tab w:val="clear" w:pos="1260"/>
        </w:tabs>
        <w:spacing w:before="0"/>
        <w:ind w:left="993" w:hanging="284"/>
        <w:jc w:val="both"/>
        <w:rPr>
          <w:rFonts w:ascii="Calibri" w:hAnsi="Calibri"/>
          <w:szCs w:val="22"/>
        </w:rPr>
      </w:pPr>
      <w:r w:rsidRPr="003839C7">
        <w:rPr>
          <w:rFonts w:ascii="Calibri" w:hAnsi="Calibri"/>
          <w:szCs w:val="22"/>
        </w:rPr>
        <w:t>nincs mellékelve a szerződésben rögzített dokumentum.</w:t>
      </w:r>
    </w:p>
    <w:p w14:paraId="0D59A741" w14:textId="77777777" w:rsidR="004A22E0" w:rsidRDefault="004A22E0" w:rsidP="00111B05">
      <w:pPr>
        <w:pStyle w:val="Szvegtrzs"/>
        <w:numPr>
          <w:ilvl w:val="1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3839C7">
        <w:rPr>
          <w:rFonts w:ascii="Calibri" w:hAnsi="Calibri"/>
          <w:sz w:val="22"/>
          <w:szCs w:val="22"/>
        </w:rPr>
        <w:t xml:space="preserve">Amennyiben </w:t>
      </w:r>
      <w:r w:rsidR="003B51BB" w:rsidRPr="003839C7">
        <w:rPr>
          <w:rFonts w:ascii="Calibri" w:hAnsi="Calibri"/>
          <w:b/>
          <w:sz w:val="22"/>
          <w:szCs w:val="22"/>
        </w:rPr>
        <w:t>Szolgáltató</w:t>
      </w:r>
      <w:r w:rsidRPr="003839C7">
        <w:rPr>
          <w:rFonts w:ascii="Calibri" w:hAnsi="Calibri"/>
          <w:sz w:val="22"/>
          <w:szCs w:val="22"/>
        </w:rPr>
        <w:t xml:space="preserve"> nem szabályszerűen bocsátotta ki a számlát, illetve a számviteli törvény szerint alakilag kifogásolható számlát állít ki és ezért </w:t>
      </w:r>
      <w:r w:rsidRPr="006317B5">
        <w:rPr>
          <w:rFonts w:ascii="Calibri" w:hAnsi="Calibri"/>
          <w:b/>
          <w:sz w:val="22"/>
          <w:szCs w:val="22"/>
        </w:rPr>
        <w:t>Megrendelő</w:t>
      </w:r>
      <w:r w:rsidRPr="003839C7">
        <w:rPr>
          <w:rFonts w:ascii="Calibri" w:hAnsi="Calibri"/>
          <w:sz w:val="22"/>
          <w:szCs w:val="22"/>
        </w:rPr>
        <w:t xml:space="preserve"> nem tud eleget tenni fizetési kötelezettségének, ez nem eredményezi </w:t>
      </w:r>
      <w:r w:rsidRPr="006317B5">
        <w:rPr>
          <w:rFonts w:ascii="Calibri" w:hAnsi="Calibri"/>
          <w:b/>
          <w:sz w:val="22"/>
          <w:szCs w:val="22"/>
        </w:rPr>
        <w:t>Megrendelő</w:t>
      </w:r>
      <w:r w:rsidRPr="003839C7">
        <w:rPr>
          <w:rFonts w:ascii="Calibri" w:hAnsi="Calibri"/>
          <w:sz w:val="22"/>
          <w:szCs w:val="22"/>
        </w:rPr>
        <w:t xml:space="preserve"> késedelmét. A számlának hivatkozást kell tartalmaznia jelen szerződésre.</w:t>
      </w:r>
    </w:p>
    <w:p w14:paraId="43721C50" w14:textId="77777777" w:rsidR="00C41A2E" w:rsidRPr="003D54D3" w:rsidRDefault="004A22E0" w:rsidP="00111B05">
      <w:pPr>
        <w:pStyle w:val="Szvegtrzs"/>
        <w:numPr>
          <w:ilvl w:val="1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 xml:space="preserve">A fenti követelményeknek megfelelő számla késedelmes megfizetése esetén </w:t>
      </w:r>
      <w:r w:rsidRPr="006317B5">
        <w:rPr>
          <w:rFonts w:ascii="Calibri" w:hAnsi="Calibri"/>
          <w:b/>
          <w:sz w:val="22"/>
          <w:szCs w:val="22"/>
        </w:rPr>
        <w:t>Megrendelő</w:t>
      </w:r>
      <w:r w:rsidRPr="003D54D3">
        <w:rPr>
          <w:rFonts w:ascii="Calibri" w:hAnsi="Calibri"/>
          <w:sz w:val="22"/>
          <w:szCs w:val="22"/>
        </w:rPr>
        <w:t xml:space="preserve"> köteles a Ptk. 6:155 §-ában meghatározott késedelmi kamatot fizetni.</w:t>
      </w:r>
    </w:p>
    <w:p w14:paraId="0BB50FA5" w14:textId="77777777" w:rsidR="004A22E0" w:rsidRPr="003D54D3" w:rsidRDefault="004A22E0" w:rsidP="00111B05">
      <w:pPr>
        <w:pStyle w:val="Szvegtrzs"/>
        <w:numPr>
          <w:ilvl w:val="0"/>
          <w:numId w:val="32"/>
        </w:numPr>
        <w:spacing w:before="240"/>
        <w:ind w:left="709"/>
        <w:jc w:val="both"/>
        <w:rPr>
          <w:rFonts w:ascii="Calibri" w:hAnsi="Calibri"/>
          <w:b/>
          <w:sz w:val="22"/>
          <w:szCs w:val="22"/>
          <w:u w:val="single"/>
        </w:rPr>
      </w:pPr>
      <w:r w:rsidRPr="003D54D3">
        <w:rPr>
          <w:rFonts w:ascii="Calibri" w:hAnsi="Calibri"/>
          <w:b/>
          <w:sz w:val="22"/>
          <w:szCs w:val="22"/>
          <w:u w:val="single"/>
        </w:rPr>
        <w:t>A szerződés időtartama</w:t>
      </w:r>
    </w:p>
    <w:p w14:paraId="3C25D39B" w14:textId="5EB2262C" w:rsidR="00C41A2E" w:rsidRPr="006317B5" w:rsidRDefault="004A22E0" w:rsidP="00111B05">
      <w:pPr>
        <w:pStyle w:val="Stlus"/>
        <w:shd w:val="clear" w:color="auto" w:fill="FFFFFF"/>
        <w:spacing w:after="120"/>
        <w:ind w:left="709"/>
        <w:jc w:val="both"/>
        <w:rPr>
          <w:rFonts w:ascii="Calibri" w:hAnsi="Calibri"/>
          <w:color w:val="FF0000"/>
          <w:sz w:val="22"/>
          <w:szCs w:val="22"/>
        </w:rPr>
      </w:pPr>
      <w:r w:rsidRPr="006317B5">
        <w:rPr>
          <w:rFonts w:ascii="Calibri" w:hAnsi="Calibri"/>
          <w:color w:val="FF0000"/>
          <w:sz w:val="22"/>
          <w:szCs w:val="22"/>
        </w:rPr>
        <w:t xml:space="preserve">Jelen szerződés </w:t>
      </w:r>
      <w:r w:rsidR="00C7669A" w:rsidRPr="006317B5">
        <w:rPr>
          <w:rFonts w:ascii="Calibri" w:hAnsi="Calibri"/>
          <w:b/>
          <w:color w:val="FF0000"/>
          <w:sz w:val="22"/>
          <w:szCs w:val="22"/>
        </w:rPr>
        <w:t>20</w:t>
      </w:r>
      <w:r w:rsidR="0087279C">
        <w:rPr>
          <w:rFonts w:ascii="Calibri" w:hAnsi="Calibri"/>
          <w:b/>
          <w:color w:val="FF0000"/>
          <w:sz w:val="22"/>
          <w:szCs w:val="22"/>
        </w:rPr>
        <w:t>20</w:t>
      </w:r>
      <w:r w:rsidR="00C7669A" w:rsidRPr="006317B5">
        <w:rPr>
          <w:rFonts w:ascii="Calibri" w:hAnsi="Calibri"/>
          <w:b/>
          <w:color w:val="FF0000"/>
          <w:sz w:val="22"/>
          <w:szCs w:val="22"/>
        </w:rPr>
        <w:t xml:space="preserve">. </w:t>
      </w:r>
      <w:r w:rsidR="0085034D">
        <w:rPr>
          <w:rFonts w:ascii="Calibri" w:hAnsi="Calibri"/>
          <w:b/>
          <w:color w:val="FF0000"/>
          <w:sz w:val="22"/>
          <w:szCs w:val="22"/>
        </w:rPr>
        <w:t>d</w:t>
      </w:r>
      <w:r w:rsidR="00DC4ED2">
        <w:rPr>
          <w:rFonts w:ascii="Calibri" w:hAnsi="Calibri"/>
          <w:b/>
          <w:color w:val="FF0000"/>
          <w:sz w:val="22"/>
          <w:szCs w:val="22"/>
        </w:rPr>
        <w:t>e</w:t>
      </w:r>
      <w:r w:rsidR="0085034D">
        <w:rPr>
          <w:rFonts w:ascii="Calibri" w:hAnsi="Calibri"/>
          <w:b/>
          <w:color w:val="FF0000"/>
          <w:sz w:val="22"/>
          <w:szCs w:val="22"/>
        </w:rPr>
        <w:t>c</w:t>
      </w:r>
      <w:r w:rsidR="00DC4ED2">
        <w:rPr>
          <w:rFonts w:ascii="Calibri" w:hAnsi="Calibri"/>
          <w:b/>
          <w:color w:val="FF0000"/>
          <w:sz w:val="22"/>
          <w:szCs w:val="22"/>
        </w:rPr>
        <w:t>ember</w:t>
      </w:r>
      <w:r w:rsidR="0087279C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="00C7669A" w:rsidRPr="006317B5">
        <w:rPr>
          <w:rFonts w:ascii="Calibri" w:hAnsi="Calibri"/>
          <w:b/>
          <w:color w:val="FF0000"/>
          <w:sz w:val="22"/>
          <w:szCs w:val="22"/>
        </w:rPr>
        <w:t>1.</w:t>
      </w:r>
      <w:r w:rsidRPr="00C7669A">
        <w:rPr>
          <w:rFonts w:ascii="Calibri" w:hAnsi="Calibri"/>
          <w:b/>
          <w:color w:val="FF0000"/>
          <w:sz w:val="22"/>
          <w:szCs w:val="22"/>
        </w:rPr>
        <w:t xml:space="preserve"> napján</w:t>
      </w:r>
      <w:r w:rsidRPr="006317B5">
        <w:rPr>
          <w:rFonts w:ascii="Calibri" w:hAnsi="Calibri"/>
          <w:color w:val="FF0000"/>
          <w:sz w:val="22"/>
          <w:szCs w:val="22"/>
        </w:rPr>
        <w:t xml:space="preserve"> lép hatályba és </w:t>
      </w:r>
      <w:r w:rsidR="00DC4ED2">
        <w:rPr>
          <w:rFonts w:ascii="Calibri" w:hAnsi="Calibri"/>
          <w:b/>
          <w:color w:val="FF0000"/>
          <w:sz w:val="22"/>
          <w:szCs w:val="22"/>
        </w:rPr>
        <w:t>24 hónap határozott időre szól.</w:t>
      </w:r>
    </w:p>
    <w:p w14:paraId="1233B0A9" w14:textId="77777777" w:rsidR="001C17D7" w:rsidRDefault="001C17D7" w:rsidP="00111B05">
      <w:pPr>
        <w:pStyle w:val="Szvegtrzs"/>
        <w:numPr>
          <w:ilvl w:val="0"/>
          <w:numId w:val="32"/>
        </w:numPr>
        <w:spacing w:before="240"/>
        <w:ind w:left="709"/>
        <w:jc w:val="both"/>
        <w:rPr>
          <w:rFonts w:ascii="Calibri" w:hAnsi="Calibri"/>
          <w:b/>
          <w:sz w:val="22"/>
          <w:szCs w:val="22"/>
          <w:u w:val="single"/>
        </w:rPr>
      </w:pPr>
      <w:r w:rsidRPr="003D54D3">
        <w:rPr>
          <w:rFonts w:ascii="Calibri" w:hAnsi="Calibri"/>
          <w:b/>
          <w:sz w:val="22"/>
          <w:szCs w:val="22"/>
          <w:u w:val="single"/>
        </w:rPr>
        <w:t>Biztosítékok:</w:t>
      </w:r>
    </w:p>
    <w:p w14:paraId="640D0495" w14:textId="77777777" w:rsidR="006317B5" w:rsidRDefault="006317B5" w:rsidP="00C7669A">
      <w:pPr>
        <w:pStyle w:val="Szvegtrzs"/>
        <w:numPr>
          <w:ilvl w:val="1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 xml:space="preserve">Ha </w:t>
      </w:r>
      <w:r w:rsidRPr="006317B5">
        <w:rPr>
          <w:rFonts w:ascii="Calibri" w:hAnsi="Calibri"/>
          <w:b/>
          <w:sz w:val="22"/>
          <w:szCs w:val="22"/>
        </w:rPr>
        <w:t>Szolgáltató</w:t>
      </w:r>
      <w:r w:rsidRPr="003D54D3">
        <w:rPr>
          <w:rFonts w:ascii="Calibri" w:hAnsi="Calibri"/>
          <w:sz w:val="22"/>
          <w:szCs w:val="22"/>
        </w:rPr>
        <w:t xml:space="preserve"> olyan okból, amelyért felelős, nem tartja be a 2.2.1. pont szerinti hibaelhárítási megkezdési határidőket, vagy hibásan teljesít, abban az esetben kötbérfelelősséggel tartozik, kivéve, ha szerződésszegését kimenti. Kötbéralap a </w:t>
      </w:r>
      <w:r>
        <w:rPr>
          <w:rFonts w:ascii="Calibri" w:hAnsi="Calibri"/>
          <w:sz w:val="22"/>
          <w:szCs w:val="22"/>
        </w:rPr>
        <w:t xml:space="preserve">nettó </w:t>
      </w:r>
      <w:r w:rsidRPr="003D54D3">
        <w:rPr>
          <w:rFonts w:ascii="Calibri" w:hAnsi="Calibri"/>
          <w:sz w:val="22"/>
          <w:szCs w:val="22"/>
        </w:rPr>
        <w:t>havidíj összege.</w:t>
      </w:r>
    </w:p>
    <w:p w14:paraId="6275A304" w14:textId="77777777" w:rsidR="006317B5" w:rsidRDefault="006317B5" w:rsidP="00C7669A">
      <w:pPr>
        <w:pStyle w:val="Szvegtrzs"/>
        <w:numPr>
          <w:ilvl w:val="2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 xml:space="preserve">Amennyiben </w:t>
      </w:r>
      <w:r w:rsidRPr="006317B5">
        <w:rPr>
          <w:rFonts w:ascii="Calibri" w:hAnsi="Calibri"/>
          <w:b/>
          <w:sz w:val="22"/>
          <w:szCs w:val="22"/>
        </w:rPr>
        <w:t>Szolgáltató</w:t>
      </w:r>
      <w:r w:rsidRPr="003D54D3">
        <w:rPr>
          <w:rFonts w:ascii="Calibri" w:hAnsi="Calibri"/>
          <w:sz w:val="22"/>
          <w:szCs w:val="22"/>
        </w:rPr>
        <w:t xml:space="preserve"> a 2.2.1. pont szerinti hibaelhárítási megkezdési határidők vonatkozásában késedelembe esik, óránként a kötbéralap 1 %-ának megfelelő – de összesen legfeljebb a nettó havi vállalkozói díj 30 %-ig terjedő – kötbért köteles megfizetni.</w:t>
      </w:r>
    </w:p>
    <w:p w14:paraId="55FBB6F4" w14:textId="77777777" w:rsidR="006317B5" w:rsidRPr="006317B5" w:rsidRDefault="006317B5" w:rsidP="00C7669A">
      <w:pPr>
        <w:pStyle w:val="Szvegtrzs"/>
        <w:ind w:left="709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 xml:space="preserve">Amennyiben </w:t>
      </w:r>
      <w:r w:rsidRPr="006317B5">
        <w:rPr>
          <w:rFonts w:ascii="Calibri" w:hAnsi="Calibri"/>
          <w:b/>
          <w:sz w:val="22"/>
          <w:szCs w:val="22"/>
        </w:rPr>
        <w:t>Szolgáltató</w:t>
      </w:r>
      <w:r w:rsidRPr="003D54D3">
        <w:rPr>
          <w:rFonts w:ascii="Calibri" w:hAnsi="Calibri"/>
          <w:sz w:val="22"/>
          <w:szCs w:val="22"/>
        </w:rPr>
        <w:t xml:space="preserve"> késedelme kritikus hibák esetében a 24 órát meghaladja, vagy általános hibák esetében a 100 órát meghaladja, </w:t>
      </w:r>
      <w:r w:rsidRPr="006317B5">
        <w:rPr>
          <w:rFonts w:ascii="Calibri" w:hAnsi="Calibri"/>
          <w:b/>
          <w:color w:val="FF0000"/>
          <w:sz w:val="22"/>
          <w:szCs w:val="22"/>
        </w:rPr>
        <w:t>Megrendelő</w:t>
      </w:r>
      <w:r w:rsidRPr="006317B5">
        <w:rPr>
          <w:rFonts w:ascii="Calibri" w:hAnsi="Calibri"/>
          <w:color w:val="FF0000"/>
          <w:sz w:val="22"/>
          <w:szCs w:val="22"/>
        </w:rPr>
        <w:t xml:space="preserve"> jogosult</w:t>
      </w:r>
      <w:r w:rsidRPr="003D54D3">
        <w:rPr>
          <w:rFonts w:ascii="Calibri" w:hAnsi="Calibri"/>
          <w:sz w:val="22"/>
          <w:szCs w:val="22"/>
        </w:rPr>
        <w:t xml:space="preserve"> a szerződést azonnali hatállyal felmondani és </w:t>
      </w:r>
      <w:r w:rsidRPr="006317B5">
        <w:rPr>
          <w:rFonts w:ascii="Calibri" w:hAnsi="Calibri"/>
          <w:b/>
          <w:sz w:val="22"/>
          <w:szCs w:val="22"/>
        </w:rPr>
        <w:t>Szolgáltató</w:t>
      </w:r>
      <w:r w:rsidRPr="003D54D3">
        <w:rPr>
          <w:rFonts w:ascii="Calibri" w:hAnsi="Calibri"/>
          <w:sz w:val="22"/>
          <w:szCs w:val="22"/>
        </w:rPr>
        <w:t>tól meghiúsulási kötbért követelni, amely a kötbéralap háromszorosa.</w:t>
      </w:r>
    </w:p>
    <w:p w14:paraId="34A69B10" w14:textId="77777777" w:rsidR="006317B5" w:rsidRDefault="006317B5" w:rsidP="00C7669A">
      <w:pPr>
        <w:pStyle w:val="Szvegtrzs"/>
        <w:numPr>
          <w:ilvl w:val="2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 xml:space="preserve">A hibás teljesítés esetére kikötött kötbér mértéke a hibás teljesítéssel érintett naponként 5 %, de maximum 30 %. Hibás teljesítés esetén </w:t>
      </w:r>
      <w:r w:rsidRPr="00285FD7">
        <w:rPr>
          <w:rFonts w:ascii="Calibri" w:hAnsi="Calibri"/>
          <w:b/>
          <w:sz w:val="22"/>
          <w:szCs w:val="22"/>
        </w:rPr>
        <w:t>Szolgáltató</w:t>
      </w:r>
      <w:r w:rsidRPr="003D54D3">
        <w:rPr>
          <w:rFonts w:ascii="Calibri" w:hAnsi="Calibri"/>
          <w:sz w:val="22"/>
          <w:szCs w:val="22"/>
        </w:rPr>
        <w:t xml:space="preserve"> haladéktalanul köteles írásban (cégszerűen) póthatáridőt vállalni (maximum 6 nap). Ha póthatáridőben sem teljesít szerződésszerűen, azaz nem kezdi meg a munkát, vagy nem megfelelően végzi el, a kötbérfizetési kötelezettsége a már rögzített módon és mértékben újra kezdődik. Ha póthatáridőben sem teljesít </w:t>
      </w:r>
      <w:r w:rsidRPr="00285FD7">
        <w:rPr>
          <w:rFonts w:ascii="Calibri" w:hAnsi="Calibri"/>
          <w:b/>
          <w:sz w:val="22"/>
          <w:szCs w:val="22"/>
        </w:rPr>
        <w:t>Szolgáltató</w:t>
      </w:r>
      <w:r w:rsidRPr="003D54D3">
        <w:rPr>
          <w:rFonts w:ascii="Calibri" w:hAnsi="Calibri"/>
          <w:sz w:val="22"/>
          <w:szCs w:val="22"/>
        </w:rPr>
        <w:t xml:space="preserve">, vagy a hibát a </w:t>
      </w:r>
      <w:r w:rsidRPr="003D54D3">
        <w:rPr>
          <w:rFonts w:ascii="Calibri" w:hAnsi="Calibri"/>
          <w:sz w:val="22"/>
          <w:szCs w:val="22"/>
        </w:rPr>
        <w:lastRenderedPageBreak/>
        <w:t xml:space="preserve">póthatáridőre sem javítja ki, </w:t>
      </w:r>
      <w:r w:rsidRPr="00285FD7">
        <w:rPr>
          <w:rFonts w:ascii="Calibri" w:hAnsi="Calibri"/>
          <w:b/>
          <w:sz w:val="22"/>
          <w:szCs w:val="22"/>
        </w:rPr>
        <w:t>Megrendelő</w:t>
      </w:r>
      <w:r w:rsidRPr="003D54D3">
        <w:rPr>
          <w:rFonts w:ascii="Calibri" w:hAnsi="Calibri"/>
          <w:sz w:val="22"/>
          <w:szCs w:val="22"/>
        </w:rPr>
        <w:t xml:space="preserve"> a szerződést azonnali hatállyal felmondhatja. </w:t>
      </w:r>
      <w:r w:rsidRPr="00285FD7">
        <w:rPr>
          <w:rFonts w:ascii="Calibri" w:hAnsi="Calibri"/>
          <w:b/>
          <w:sz w:val="22"/>
          <w:szCs w:val="22"/>
        </w:rPr>
        <w:t>Szolgáltató</w:t>
      </w:r>
      <w:r w:rsidRPr="003D54D3">
        <w:rPr>
          <w:rFonts w:ascii="Calibri" w:hAnsi="Calibri"/>
          <w:sz w:val="22"/>
          <w:szCs w:val="22"/>
        </w:rPr>
        <w:t xml:space="preserve"> ez esetben a kötbéralap háromszorosának megfelelő meghiúsulási kötbért köteles fizetni.</w:t>
      </w:r>
    </w:p>
    <w:p w14:paraId="76978848" w14:textId="77777777" w:rsidR="001C17D7" w:rsidRPr="003D54D3" w:rsidRDefault="00E82956" w:rsidP="00C7669A">
      <w:pPr>
        <w:pStyle w:val="Szvegtrzs"/>
        <w:numPr>
          <w:ilvl w:val="2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Megrendelő</w:t>
      </w:r>
      <w:r w:rsidR="001C17D7" w:rsidRPr="003D54D3">
        <w:rPr>
          <w:rFonts w:ascii="Calibri" w:hAnsi="Calibri"/>
          <w:sz w:val="22"/>
          <w:szCs w:val="22"/>
        </w:rPr>
        <w:t xml:space="preserve"> a kötbérről számlát állít ki és azt j</w:t>
      </w:r>
      <w:r w:rsidR="00435760" w:rsidRPr="003D54D3">
        <w:rPr>
          <w:rFonts w:ascii="Calibri" w:hAnsi="Calibri"/>
          <w:sz w:val="22"/>
          <w:szCs w:val="22"/>
        </w:rPr>
        <w:t xml:space="preserve">ogosult beszámítással rendezni </w:t>
      </w:r>
      <w:r w:rsidR="00435760" w:rsidRPr="00475778">
        <w:rPr>
          <w:rFonts w:ascii="Calibri" w:hAnsi="Calibri"/>
          <w:b/>
          <w:sz w:val="22"/>
          <w:szCs w:val="22"/>
        </w:rPr>
        <w:t>Szolgáltató</w:t>
      </w:r>
      <w:r w:rsidR="00435760" w:rsidRPr="003D54D3">
        <w:rPr>
          <w:rFonts w:ascii="Calibri" w:hAnsi="Calibri"/>
          <w:sz w:val="22"/>
          <w:szCs w:val="22"/>
        </w:rPr>
        <w:t xml:space="preserve"> </w:t>
      </w:r>
      <w:r w:rsidR="001C17D7" w:rsidRPr="003D54D3">
        <w:rPr>
          <w:rFonts w:ascii="Calibri" w:hAnsi="Calibri"/>
          <w:sz w:val="22"/>
          <w:szCs w:val="22"/>
        </w:rPr>
        <w:t>számlájával szemben.</w:t>
      </w:r>
    </w:p>
    <w:p w14:paraId="2E541955" w14:textId="77777777" w:rsidR="00CD5C2F" w:rsidRPr="003D54D3" w:rsidRDefault="00435760" w:rsidP="00C7669A">
      <w:pPr>
        <w:pStyle w:val="Szvegtrzs"/>
        <w:numPr>
          <w:ilvl w:val="2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 xml:space="preserve">Szerződésszegés esetén </w:t>
      </w:r>
      <w:r w:rsidR="00475778" w:rsidRPr="00475778">
        <w:rPr>
          <w:rFonts w:ascii="Calibri" w:hAnsi="Calibri"/>
          <w:b/>
          <w:sz w:val="22"/>
          <w:szCs w:val="22"/>
        </w:rPr>
        <w:t>Megrendelő</w:t>
      </w:r>
      <w:r w:rsidR="00CD5C2F" w:rsidRPr="003D54D3">
        <w:rPr>
          <w:rFonts w:ascii="Calibri" w:hAnsi="Calibri"/>
          <w:sz w:val="22"/>
          <w:szCs w:val="22"/>
        </w:rPr>
        <w:t xml:space="preserve"> a kötbért meghaladó kárát is jogosult érvényesíteni</w:t>
      </w:r>
      <w:r w:rsidR="00E82956">
        <w:rPr>
          <w:rFonts w:ascii="Calibri" w:hAnsi="Calibri"/>
          <w:sz w:val="22"/>
          <w:szCs w:val="22"/>
        </w:rPr>
        <w:t xml:space="preserve"> a </w:t>
      </w:r>
      <w:r w:rsidR="00E82956" w:rsidRPr="00E82956">
        <w:rPr>
          <w:rFonts w:ascii="Calibri" w:hAnsi="Calibri"/>
          <w:b/>
          <w:sz w:val="22"/>
          <w:szCs w:val="22"/>
        </w:rPr>
        <w:t>Szolgáltatóva</w:t>
      </w:r>
      <w:r w:rsidR="00E82956">
        <w:rPr>
          <w:rFonts w:ascii="Calibri" w:hAnsi="Calibri"/>
          <w:sz w:val="22"/>
          <w:szCs w:val="22"/>
        </w:rPr>
        <w:t>l szemben</w:t>
      </w:r>
      <w:r w:rsidR="00CD5C2F" w:rsidRPr="003D54D3">
        <w:rPr>
          <w:rFonts w:ascii="Calibri" w:hAnsi="Calibri"/>
          <w:sz w:val="22"/>
          <w:szCs w:val="22"/>
        </w:rPr>
        <w:t>.</w:t>
      </w:r>
    </w:p>
    <w:p w14:paraId="6B5CB05C" w14:textId="77777777" w:rsidR="00CD5C2F" w:rsidRPr="003D54D3" w:rsidRDefault="006317B5" w:rsidP="00C7669A">
      <w:pPr>
        <w:pStyle w:val="Szvegtrzs"/>
        <w:numPr>
          <w:ilvl w:val="2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6317B5">
        <w:rPr>
          <w:rFonts w:ascii="Calibri" w:hAnsi="Calibri"/>
          <w:b/>
          <w:sz w:val="22"/>
          <w:szCs w:val="22"/>
        </w:rPr>
        <w:t>F</w:t>
      </w:r>
      <w:r w:rsidR="00CD5C2F" w:rsidRPr="006317B5">
        <w:rPr>
          <w:rFonts w:ascii="Calibri" w:hAnsi="Calibri"/>
          <w:b/>
          <w:sz w:val="22"/>
          <w:szCs w:val="22"/>
        </w:rPr>
        <w:t>elek</w:t>
      </w:r>
      <w:r w:rsidR="00CD5C2F" w:rsidRPr="003D54D3">
        <w:rPr>
          <w:rFonts w:ascii="Calibri" w:hAnsi="Calibri"/>
          <w:sz w:val="22"/>
          <w:szCs w:val="22"/>
        </w:rPr>
        <w:t xml:space="preserve"> kifejezetten rögzítik, hogy a </w:t>
      </w:r>
      <w:r w:rsidR="00CD5C2F" w:rsidRPr="00475778">
        <w:rPr>
          <w:rFonts w:ascii="Calibri" w:hAnsi="Calibri"/>
          <w:b/>
          <w:sz w:val="22"/>
          <w:szCs w:val="22"/>
        </w:rPr>
        <w:t>Megrendelő</w:t>
      </w:r>
      <w:r w:rsidR="00CD5C2F" w:rsidRPr="003D54D3">
        <w:rPr>
          <w:rFonts w:ascii="Calibri" w:hAnsi="Calibri"/>
          <w:sz w:val="22"/>
          <w:szCs w:val="22"/>
        </w:rPr>
        <w:t xml:space="preserve"> részéről elfogadott, de a szerződéssel nem összhangban vagy késedelmesen történő teljesítés nem értelmezhető úgy, hogy a </w:t>
      </w:r>
      <w:r w:rsidR="00CD5C2F" w:rsidRPr="00475778">
        <w:rPr>
          <w:rFonts w:ascii="Calibri" w:hAnsi="Calibri"/>
          <w:b/>
          <w:sz w:val="22"/>
          <w:szCs w:val="22"/>
        </w:rPr>
        <w:t>Megrendelő</w:t>
      </w:r>
      <w:r w:rsidR="00CD5C2F" w:rsidRPr="003D54D3">
        <w:rPr>
          <w:rFonts w:ascii="Calibri" w:hAnsi="Calibri"/>
          <w:sz w:val="22"/>
          <w:szCs w:val="22"/>
        </w:rPr>
        <w:t xml:space="preserve"> lemond a szerződésszegésből eredő jogai érvényesítéséről. </w:t>
      </w:r>
      <w:r w:rsidR="00CD5C2F" w:rsidRPr="00475778">
        <w:rPr>
          <w:rFonts w:ascii="Calibri" w:hAnsi="Calibri"/>
          <w:b/>
          <w:sz w:val="22"/>
          <w:szCs w:val="22"/>
        </w:rPr>
        <w:t>Megrendelő</w:t>
      </w:r>
      <w:r w:rsidR="00CD5C2F" w:rsidRPr="003D54D3">
        <w:rPr>
          <w:rFonts w:ascii="Calibri" w:hAnsi="Calibri"/>
          <w:sz w:val="22"/>
          <w:szCs w:val="22"/>
        </w:rPr>
        <w:t xml:space="preserve"> nem szerződésszerű teljesítésből eredő jogkövetkezmények érvényesítéséről való lemondása csak írásban érvényes.</w:t>
      </w:r>
    </w:p>
    <w:p w14:paraId="5DE6BB7F" w14:textId="77777777" w:rsidR="00475778" w:rsidRDefault="00475778" w:rsidP="00C7669A">
      <w:pPr>
        <w:pStyle w:val="Szvegtrzs"/>
        <w:numPr>
          <w:ilvl w:val="1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475778">
        <w:rPr>
          <w:rFonts w:ascii="Calibri" w:hAnsi="Calibri"/>
          <w:sz w:val="22"/>
          <w:szCs w:val="22"/>
        </w:rPr>
        <w:t xml:space="preserve">Amennyiben </w:t>
      </w:r>
      <w:r w:rsidRPr="00475778">
        <w:rPr>
          <w:rFonts w:ascii="Calibri" w:hAnsi="Calibri"/>
          <w:b/>
          <w:sz w:val="22"/>
          <w:szCs w:val="22"/>
        </w:rPr>
        <w:t>Szolgáltató</w:t>
      </w:r>
      <w:r>
        <w:rPr>
          <w:rFonts w:ascii="Calibri" w:hAnsi="Calibri"/>
          <w:sz w:val="22"/>
          <w:szCs w:val="22"/>
        </w:rPr>
        <w:t xml:space="preserve">, </w:t>
      </w:r>
      <w:r w:rsidRPr="00475778">
        <w:rPr>
          <w:rFonts w:ascii="Calibri" w:hAnsi="Calibri"/>
          <w:sz w:val="22"/>
          <w:szCs w:val="22"/>
        </w:rPr>
        <w:t xml:space="preserve">illetve a </w:t>
      </w:r>
      <w:r w:rsidRPr="00475778">
        <w:rPr>
          <w:rFonts w:ascii="Calibri" w:hAnsi="Calibri"/>
          <w:b/>
          <w:sz w:val="22"/>
          <w:szCs w:val="22"/>
        </w:rPr>
        <w:t>Szolgáltató</w:t>
      </w:r>
      <w:r w:rsidRPr="00475778">
        <w:rPr>
          <w:rFonts w:ascii="Calibri" w:hAnsi="Calibri"/>
          <w:sz w:val="22"/>
          <w:szCs w:val="22"/>
        </w:rPr>
        <w:t xml:space="preserve"> alkalmazottja, alvállalkozója (amennyiben igénybe vesz) munkavégzése során </w:t>
      </w:r>
      <w:r w:rsidRPr="00E82956">
        <w:rPr>
          <w:rFonts w:ascii="Calibri" w:hAnsi="Calibri"/>
          <w:b/>
          <w:sz w:val="22"/>
          <w:szCs w:val="22"/>
        </w:rPr>
        <w:t>Megrendelő</w:t>
      </w:r>
      <w:r w:rsidRPr="00475778">
        <w:rPr>
          <w:rFonts w:ascii="Calibri" w:hAnsi="Calibri"/>
          <w:sz w:val="22"/>
          <w:szCs w:val="22"/>
        </w:rPr>
        <w:t xml:space="preserve">nek, vagy harmadik félnek kárt okoz, ide értve a mulasztást is, köteles azt megtéríteni a Ptk. 6:143.§-a szerinti előreláthatóságtól függetlenül, illetve teljes mértékben felelősséggel tartozik a szerződésben vállalt feladatok maradéktalan és megfelelő színvonalú ellátásáért, az általa végzett tevékenységek szakszerűségéért, jogszabályszerűségéért. Felek megállapodnak, hogy </w:t>
      </w:r>
      <w:r w:rsidRPr="00E82956">
        <w:rPr>
          <w:rFonts w:ascii="Calibri" w:hAnsi="Calibri"/>
          <w:b/>
          <w:sz w:val="22"/>
          <w:szCs w:val="22"/>
        </w:rPr>
        <w:t>Szolgáltató</w:t>
      </w:r>
      <w:r w:rsidRPr="00475778">
        <w:rPr>
          <w:rFonts w:ascii="Calibri" w:hAnsi="Calibri"/>
          <w:sz w:val="22"/>
          <w:szCs w:val="22"/>
        </w:rPr>
        <w:t xml:space="preserve"> által jelen szerződésben vállalt feladatok ellátásával összefüggésben, </w:t>
      </w:r>
      <w:r w:rsidRPr="00E82956">
        <w:rPr>
          <w:rFonts w:ascii="Calibri" w:hAnsi="Calibri"/>
          <w:b/>
          <w:sz w:val="22"/>
          <w:szCs w:val="22"/>
        </w:rPr>
        <w:t>Szolgáltató</w:t>
      </w:r>
      <w:r w:rsidRPr="00475778">
        <w:rPr>
          <w:rFonts w:ascii="Calibri" w:hAnsi="Calibri"/>
          <w:sz w:val="22"/>
          <w:szCs w:val="22"/>
        </w:rPr>
        <w:t>nak felróhatóan bekövetkező károk, illetőleg többletköltségek őt terhelik</w:t>
      </w:r>
      <w:r w:rsidR="00E82956">
        <w:rPr>
          <w:rFonts w:ascii="Calibri" w:hAnsi="Calibri"/>
          <w:sz w:val="22"/>
          <w:szCs w:val="22"/>
        </w:rPr>
        <w:t xml:space="preserve">. </w:t>
      </w:r>
      <w:r w:rsidR="00E82956" w:rsidRPr="00E82956">
        <w:rPr>
          <w:rFonts w:ascii="Calibri" w:hAnsi="Calibri"/>
          <w:b/>
          <w:sz w:val="22"/>
          <w:szCs w:val="22"/>
        </w:rPr>
        <w:t>Szolgáltató</w:t>
      </w:r>
      <w:r w:rsidRPr="00475778">
        <w:rPr>
          <w:rFonts w:ascii="Calibri" w:hAnsi="Calibri"/>
          <w:sz w:val="22"/>
          <w:szCs w:val="22"/>
        </w:rPr>
        <w:t xml:space="preserve"> </w:t>
      </w:r>
      <w:r w:rsidR="00E82956" w:rsidRPr="00475778">
        <w:rPr>
          <w:rFonts w:ascii="Calibri" w:hAnsi="Calibri"/>
          <w:sz w:val="22"/>
          <w:szCs w:val="22"/>
        </w:rPr>
        <w:t xml:space="preserve">vállalja </w:t>
      </w:r>
      <w:r w:rsidRPr="00475778">
        <w:rPr>
          <w:rFonts w:ascii="Calibri" w:hAnsi="Calibri"/>
          <w:sz w:val="22"/>
          <w:szCs w:val="22"/>
        </w:rPr>
        <w:t xml:space="preserve">továbbá, hogy </w:t>
      </w:r>
      <w:r w:rsidRPr="00E82956">
        <w:rPr>
          <w:rFonts w:ascii="Calibri" w:hAnsi="Calibri"/>
          <w:b/>
          <w:sz w:val="22"/>
          <w:szCs w:val="22"/>
        </w:rPr>
        <w:t>Megrendelő</w:t>
      </w:r>
      <w:r w:rsidRPr="00475778">
        <w:rPr>
          <w:rFonts w:ascii="Calibri" w:hAnsi="Calibri"/>
          <w:sz w:val="22"/>
          <w:szCs w:val="22"/>
        </w:rPr>
        <w:t xml:space="preserve">vel szemben harmadik fél (bármely hatóság, bíróság, magán-, illetve jogi személy, stb.) részéről érkező igény (pl. bírság, kárigény) vonatkozásában tehermentesíti </w:t>
      </w:r>
      <w:r w:rsidRPr="00E82956">
        <w:rPr>
          <w:rFonts w:ascii="Calibri" w:hAnsi="Calibri"/>
          <w:b/>
          <w:sz w:val="22"/>
          <w:szCs w:val="22"/>
        </w:rPr>
        <w:t>Megrendelő</w:t>
      </w:r>
      <w:r w:rsidRPr="00475778">
        <w:rPr>
          <w:rFonts w:ascii="Calibri" w:hAnsi="Calibri"/>
          <w:sz w:val="22"/>
          <w:szCs w:val="22"/>
        </w:rPr>
        <w:t xml:space="preserve">t az ilyen igényekkel szemben. Ezen kötelezettségek a munkavégzés befejezését követően is terhelik, amennyiben a kár bekövetkezése </w:t>
      </w:r>
      <w:r w:rsidRPr="00E82956">
        <w:rPr>
          <w:rFonts w:ascii="Calibri" w:hAnsi="Calibri"/>
          <w:b/>
          <w:sz w:val="22"/>
          <w:szCs w:val="22"/>
        </w:rPr>
        <w:t>Szolgáltató</w:t>
      </w:r>
      <w:r w:rsidRPr="00475778">
        <w:rPr>
          <w:rFonts w:ascii="Calibri" w:hAnsi="Calibri"/>
          <w:sz w:val="22"/>
          <w:szCs w:val="22"/>
        </w:rPr>
        <w:t xml:space="preserve"> szakszerűtlen munkavégzésére, vagy nem megfelelő minőségű anyagok alkalmazására visszavezethető.</w:t>
      </w:r>
    </w:p>
    <w:p w14:paraId="77B3DD90" w14:textId="77777777" w:rsidR="00671211" w:rsidRDefault="00671211" w:rsidP="00C7669A">
      <w:pPr>
        <w:pStyle w:val="Szvegtrzs"/>
        <w:numPr>
          <w:ilvl w:val="1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671211">
        <w:rPr>
          <w:rFonts w:ascii="Calibri" w:hAnsi="Calibri"/>
          <w:b/>
          <w:sz w:val="22"/>
          <w:szCs w:val="22"/>
        </w:rPr>
        <w:t>Szolgáltató</w:t>
      </w:r>
      <w:r w:rsidRPr="00671211">
        <w:rPr>
          <w:rFonts w:ascii="Calibri" w:hAnsi="Calibri"/>
          <w:sz w:val="22"/>
          <w:szCs w:val="22"/>
        </w:rPr>
        <w:t xml:space="preserve"> a jelen szerződés tárgyát képező felhasznált anyagok vonatkozásában 12 hónap jótállást vállal.</w:t>
      </w:r>
    </w:p>
    <w:p w14:paraId="4A47C2C4" w14:textId="77777777" w:rsidR="00671211" w:rsidRDefault="00671211" w:rsidP="00C7669A">
      <w:pPr>
        <w:pStyle w:val="Szvegtrzs"/>
        <w:numPr>
          <w:ilvl w:val="2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671211">
        <w:rPr>
          <w:rFonts w:ascii="Calibri" w:hAnsi="Calibri"/>
          <w:b/>
          <w:sz w:val="22"/>
          <w:szCs w:val="22"/>
        </w:rPr>
        <w:t>Szolgáltató</w:t>
      </w:r>
      <w:r w:rsidRPr="00671211">
        <w:rPr>
          <w:rFonts w:ascii="Calibri" w:hAnsi="Calibri"/>
          <w:sz w:val="22"/>
          <w:szCs w:val="22"/>
        </w:rPr>
        <w:t xml:space="preserve"> vállalja, hogy a jótállás keretében a felmerülő hibákat legfeljebb 15 napon belül </w:t>
      </w:r>
      <w:r>
        <w:rPr>
          <w:rFonts w:ascii="Calibri" w:hAnsi="Calibri"/>
          <w:sz w:val="22"/>
          <w:szCs w:val="22"/>
        </w:rPr>
        <w:t xml:space="preserve">– </w:t>
      </w:r>
      <w:r w:rsidRPr="00671211">
        <w:rPr>
          <w:rFonts w:ascii="Calibri" w:hAnsi="Calibri"/>
          <w:b/>
          <w:sz w:val="22"/>
          <w:szCs w:val="22"/>
        </w:rPr>
        <w:t>Megrendelő</w:t>
      </w:r>
      <w:r w:rsidRPr="00671211">
        <w:rPr>
          <w:rFonts w:ascii="Calibri" w:hAnsi="Calibri"/>
          <w:sz w:val="22"/>
          <w:szCs w:val="22"/>
        </w:rPr>
        <w:t xml:space="preserve"> választása szerint </w:t>
      </w:r>
      <w:r>
        <w:rPr>
          <w:rFonts w:ascii="Calibri" w:hAnsi="Calibri"/>
          <w:sz w:val="22"/>
          <w:szCs w:val="22"/>
        </w:rPr>
        <w:t>– k</w:t>
      </w:r>
      <w:r w:rsidRPr="00671211">
        <w:rPr>
          <w:rFonts w:ascii="Calibri" w:hAnsi="Calibri"/>
          <w:sz w:val="22"/>
          <w:szCs w:val="22"/>
        </w:rPr>
        <w:t xml:space="preserve">ijavítja, illetve kicseréli, amennyiben a kijavítást határidőn belül nem vállalja, abban az esetben </w:t>
      </w:r>
      <w:r w:rsidRPr="00671211">
        <w:rPr>
          <w:rFonts w:ascii="Calibri" w:hAnsi="Calibri"/>
          <w:b/>
          <w:sz w:val="22"/>
          <w:szCs w:val="22"/>
        </w:rPr>
        <w:t>Megrendelő</w:t>
      </w:r>
      <w:r w:rsidRPr="00671211">
        <w:rPr>
          <w:rFonts w:ascii="Calibri" w:hAnsi="Calibri"/>
          <w:sz w:val="22"/>
          <w:szCs w:val="22"/>
        </w:rPr>
        <w:t xml:space="preserve"> jogosult azzal mást megbízni </w:t>
      </w:r>
      <w:r w:rsidRPr="00671211">
        <w:rPr>
          <w:rFonts w:ascii="Calibri" w:hAnsi="Calibri"/>
          <w:b/>
          <w:color w:val="FF0000"/>
          <w:sz w:val="22"/>
          <w:szCs w:val="22"/>
        </w:rPr>
        <w:t>Szolgáltató</w:t>
      </w:r>
      <w:r w:rsidRPr="00671211">
        <w:rPr>
          <w:rFonts w:ascii="Calibri" w:hAnsi="Calibri"/>
          <w:sz w:val="22"/>
          <w:szCs w:val="22"/>
        </w:rPr>
        <w:t xml:space="preserve"> költségére.</w:t>
      </w:r>
    </w:p>
    <w:p w14:paraId="3E07B0F2" w14:textId="77777777" w:rsidR="00671211" w:rsidRPr="003D54D3" w:rsidRDefault="00671211" w:rsidP="00C7669A">
      <w:pPr>
        <w:pStyle w:val="Listaszerbekezds"/>
        <w:numPr>
          <w:ilvl w:val="2"/>
          <w:numId w:val="32"/>
        </w:numPr>
        <w:spacing w:after="120" w:line="240" w:lineRule="auto"/>
        <w:ind w:left="709"/>
        <w:contextualSpacing w:val="0"/>
        <w:jc w:val="both"/>
      </w:pPr>
      <w:r w:rsidRPr="003D54D3">
        <w:t xml:space="preserve">Amennyiben a kijavítás vagy kicserélés teljesítése lehetetlen, vagy ha </w:t>
      </w:r>
      <w:r w:rsidRPr="00671211">
        <w:rPr>
          <w:b/>
        </w:rPr>
        <w:t>Szolgáltató</w:t>
      </w:r>
      <w:r w:rsidRPr="003D54D3">
        <w:t xml:space="preserve"> a kijavítást, illetve a kicserélést nem vállalta, vagy e kötelezettségének jelen pontban írt feltételekkel és határidőben nem tud eleget tenni (és </w:t>
      </w:r>
      <w:r w:rsidRPr="00671211">
        <w:rPr>
          <w:b/>
        </w:rPr>
        <w:t>Megrendelő</w:t>
      </w:r>
      <w:r w:rsidRPr="003D54D3">
        <w:t xml:space="preserve"> mással nem javíttatja ki a hibát)</w:t>
      </w:r>
      <w:r>
        <w:t>,</w:t>
      </w:r>
      <w:r w:rsidRPr="003D54D3">
        <w:t xml:space="preserve"> </w:t>
      </w:r>
      <w:r>
        <w:t>– v</w:t>
      </w:r>
      <w:r w:rsidRPr="003D54D3">
        <w:t xml:space="preserve">álasztása szerint </w:t>
      </w:r>
      <w:r>
        <w:t xml:space="preserve">– </w:t>
      </w:r>
      <w:r w:rsidRPr="00671211">
        <w:rPr>
          <w:b/>
        </w:rPr>
        <w:t>Megrendelő</w:t>
      </w:r>
      <w:r w:rsidRPr="003D54D3">
        <w:t xml:space="preserve"> megfelelő árleszállítást igényelhet vagy elállhat a szerződéstől.</w:t>
      </w:r>
    </w:p>
    <w:p w14:paraId="481C024A" w14:textId="77777777" w:rsidR="00671211" w:rsidRPr="003D54D3" w:rsidRDefault="00671211" w:rsidP="00C7669A">
      <w:pPr>
        <w:pStyle w:val="Listaszerbekezds"/>
        <w:numPr>
          <w:ilvl w:val="2"/>
          <w:numId w:val="32"/>
        </w:numPr>
        <w:spacing w:after="120" w:line="240" w:lineRule="auto"/>
        <w:ind w:left="709"/>
        <w:contextualSpacing w:val="0"/>
        <w:jc w:val="both"/>
      </w:pPr>
      <w:r w:rsidRPr="003D54D3">
        <w:rPr>
          <w:bCs/>
        </w:rPr>
        <w:t xml:space="preserve">Amennyiben a teljesítés során, illetőleg a jótállási, szavatossági idő alatt olyan hiányosságok derülnek ki, amelyek szakszerűtlen munkavégzésre vezethetők vissza, akkor ezeket a </w:t>
      </w:r>
      <w:r w:rsidRPr="00671211">
        <w:rPr>
          <w:b/>
        </w:rPr>
        <w:t>Szolgáltató</w:t>
      </w:r>
      <w:r w:rsidRPr="003D54D3">
        <w:rPr>
          <w:bCs/>
        </w:rPr>
        <w:t xml:space="preserve"> a </w:t>
      </w:r>
      <w:r w:rsidRPr="00671211">
        <w:rPr>
          <w:b/>
          <w:bCs/>
        </w:rPr>
        <w:t>Megrendelő</w:t>
      </w:r>
      <w:r w:rsidRPr="003D54D3">
        <w:rPr>
          <w:bCs/>
        </w:rPr>
        <w:t xml:space="preserve"> felszólítására azonnal, térítésmentesen és egészében köteles megszűntetni és kijavítani. Amennyiben a </w:t>
      </w:r>
      <w:r w:rsidRPr="00671211">
        <w:rPr>
          <w:b/>
        </w:rPr>
        <w:t>Szolgáltató</w:t>
      </w:r>
      <w:r w:rsidRPr="003D54D3">
        <w:rPr>
          <w:bCs/>
        </w:rPr>
        <w:t xml:space="preserve"> a megadott határidőre nem tesz eleget a felszólításnak, a </w:t>
      </w:r>
      <w:r w:rsidRPr="00671211">
        <w:rPr>
          <w:b/>
          <w:bCs/>
        </w:rPr>
        <w:t>Megrendelő</w:t>
      </w:r>
      <w:r w:rsidRPr="003D54D3">
        <w:rPr>
          <w:bCs/>
        </w:rPr>
        <w:t xml:space="preserve">nek joga van a munkát a </w:t>
      </w:r>
      <w:r w:rsidRPr="003B51BB">
        <w:rPr>
          <w:b/>
          <w:bCs/>
          <w:color w:val="FF0000"/>
        </w:rPr>
        <w:t>Szolgáltató</w:t>
      </w:r>
      <w:r w:rsidRPr="003D54D3">
        <w:rPr>
          <w:bCs/>
        </w:rPr>
        <w:t xml:space="preserve"> költségére mással elvégeztetni.</w:t>
      </w:r>
    </w:p>
    <w:p w14:paraId="7590AA92" w14:textId="77777777" w:rsidR="004A22E0" w:rsidRPr="003D54D3" w:rsidRDefault="004A22E0" w:rsidP="00C7669A">
      <w:pPr>
        <w:pStyle w:val="Szvegtrzs"/>
        <w:numPr>
          <w:ilvl w:val="0"/>
          <w:numId w:val="32"/>
        </w:numPr>
        <w:spacing w:before="240"/>
        <w:ind w:left="709"/>
        <w:jc w:val="both"/>
        <w:rPr>
          <w:rFonts w:ascii="Calibri" w:hAnsi="Calibri"/>
          <w:b/>
          <w:sz w:val="22"/>
          <w:szCs w:val="22"/>
          <w:u w:val="single"/>
        </w:rPr>
      </w:pPr>
      <w:r w:rsidRPr="003D54D3">
        <w:rPr>
          <w:rFonts w:ascii="Calibri" w:hAnsi="Calibri"/>
          <w:b/>
          <w:sz w:val="22"/>
          <w:szCs w:val="22"/>
          <w:u w:val="single"/>
        </w:rPr>
        <w:t>Együttműködés</w:t>
      </w:r>
    </w:p>
    <w:p w14:paraId="49EC8D23" w14:textId="77777777" w:rsidR="004A22E0" w:rsidRPr="00671211" w:rsidRDefault="00671211" w:rsidP="00C7669A">
      <w:pPr>
        <w:pStyle w:val="Szvegtrzs"/>
        <w:numPr>
          <w:ilvl w:val="1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671211">
        <w:rPr>
          <w:rFonts w:ascii="Calibri" w:hAnsi="Calibri"/>
          <w:b/>
          <w:sz w:val="22"/>
          <w:szCs w:val="22"/>
        </w:rPr>
        <w:t>F</w:t>
      </w:r>
      <w:r w:rsidR="004A22E0" w:rsidRPr="00671211">
        <w:rPr>
          <w:rFonts w:ascii="Calibri" w:hAnsi="Calibri"/>
          <w:b/>
          <w:sz w:val="22"/>
          <w:szCs w:val="22"/>
        </w:rPr>
        <w:t>elek</w:t>
      </w:r>
      <w:r w:rsidR="004A22E0" w:rsidRPr="00671211">
        <w:rPr>
          <w:rFonts w:ascii="Calibri" w:hAnsi="Calibri"/>
          <w:sz w:val="22"/>
          <w:szCs w:val="22"/>
        </w:rPr>
        <w:t xml:space="preserve"> kinyilvánítják, hogy jelen megállapodás teljesítése során együttműködnek. Az együttműködés alapvető, de nem kizárólagos formája felek képviselői útján valósul meg. </w:t>
      </w:r>
      <w:r w:rsidRPr="00671211">
        <w:rPr>
          <w:rFonts w:ascii="Calibri" w:hAnsi="Calibri"/>
          <w:b/>
          <w:sz w:val="22"/>
          <w:szCs w:val="22"/>
        </w:rPr>
        <w:t>F</w:t>
      </w:r>
      <w:r w:rsidR="004A22E0" w:rsidRPr="00671211">
        <w:rPr>
          <w:rFonts w:ascii="Calibri" w:hAnsi="Calibri"/>
          <w:b/>
          <w:sz w:val="22"/>
          <w:szCs w:val="22"/>
        </w:rPr>
        <w:t>elek</w:t>
      </w:r>
      <w:r w:rsidR="004A22E0" w:rsidRPr="00671211">
        <w:rPr>
          <w:rFonts w:ascii="Calibri" w:hAnsi="Calibri"/>
          <w:sz w:val="22"/>
          <w:szCs w:val="22"/>
        </w:rPr>
        <w:t xml:space="preserve"> joghatályos írásbeli közlésnek fogadják el a szerződés teljesítésével kapcsolatos észrevételeik egymás részére írásban, faxon, illetve e-mail útján történő közlését. A fax vagy e-mail útján történő közlést a kézhezvételt követően a másik félnek írásban (faxon vagy e-mailben) is vissza kell igazolnia. A telefonon történő közlést a közlő félnek írásban is meg kell küldenie a másik fél részére.</w:t>
      </w:r>
    </w:p>
    <w:p w14:paraId="12EF5959" w14:textId="77777777" w:rsidR="004A22E0" w:rsidRPr="003D54D3" w:rsidRDefault="004A22E0" w:rsidP="00C7669A">
      <w:pPr>
        <w:pStyle w:val="Listaszerbekezds"/>
        <w:spacing w:after="120" w:line="240" w:lineRule="auto"/>
        <w:ind w:left="709"/>
        <w:contextualSpacing w:val="0"/>
        <w:jc w:val="both"/>
      </w:pPr>
      <w:r w:rsidRPr="003D54D3">
        <w:t xml:space="preserve">Az együttműködés alapvető, de nem kizárólagos formája </w:t>
      </w:r>
      <w:r w:rsidR="003B51BB" w:rsidRPr="003B51BB">
        <w:rPr>
          <w:b/>
          <w:color w:val="FF0000"/>
        </w:rPr>
        <w:t>Szolgáltató</w:t>
      </w:r>
      <w:r w:rsidRPr="003D54D3">
        <w:t xml:space="preserve"> és a </w:t>
      </w:r>
      <w:r w:rsidRPr="00671211">
        <w:rPr>
          <w:b/>
        </w:rPr>
        <w:t>Megrendelő</w:t>
      </w:r>
      <w:r w:rsidRPr="003D54D3">
        <w:t xml:space="preserve"> helyszíni megbízottjai (műszaki ellenőrei) útján valósul meg.</w:t>
      </w:r>
    </w:p>
    <w:p w14:paraId="034378D0" w14:textId="77777777" w:rsidR="00E94047" w:rsidRPr="003D54D3" w:rsidRDefault="004A22E0" w:rsidP="00E94047">
      <w:pPr>
        <w:ind w:firstLine="708"/>
        <w:jc w:val="both"/>
        <w:rPr>
          <w:rFonts w:ascii="Calibri" w:hAnsi="Calibri"/>
          <w:b/>
          <w:sz w:val="22"/>
          <w:szCs w:val="22"/>
        </w:rPr>
      </w:pPr>
      <w:r w:rsidRPr="003D54D3">
        <w:rPr>
          <w:rFonts w:ascii="Calibri" w:hAnsi="Calibri"/>
          <w:b/>
          <w:sz w:val="22"/>
          <w:szCs w:val="22"/>
        </w:rPr>
        <w:t>Megrendelő megbízottja</w:t>
      </w:r>
      <w:r w:rsidR="00E94047">
        <w:rPr>
          <w:rFonts w:ascii="Calibri" w:hAnsi="Calibri"/>
          <w:b/>
          <w:sz w:val="22"/>
          <w:szCs w:val="22"/>
        </w:rPr>
        <w:t>, a</w:t>
      </w:r>
      <w:r w:rsidR="00E94047" w:rsidRPr="003D54D3">
        <w:rPr>
          <w:rFonts w:ascii="Calibri" w:hAnsi="Calibri"/>
          <w:b/>
          <w:sz w:val="22"/>
          <w:szCs w:val="22"/>
        </w:rPr>
        <w:t xml:space="preserve"> teljesítés igazolására jogosult: </w:t>
      </w:r>
    </w:p>
    <w:p w14:paraId="4E7E6FFF" w14:textId="77777777" w:rsidR="00E94047" w:rsidRDefault="00E94047" w:rsidP="00C7669A">
      <w:pPr>
        <w:ind w:left="1701" w:hanging="993"/>
        <w:jc w:val="both"/>
        <w:rPr>
          <w:rFonts w:ascii="Calibri" w:hAnsi="Calibri"/>
          <w:sz w:val="22"/>
          <w:szCs w:val="22"/>
        </w:rPr>
      </w:pPr>
    </w:p>
    <w:p w14:paraId="639B5876" w14:textId="77777777" w:rsidR="004A22E0" w:rsidRPr="003D54D3" w:rsidRDefault="004A22E0" w:rsidP="00C7669A">
      <w:pPr>
        <w:ind w:left="1701" w:hanging="993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Név:</w:t>
      </w:r>
      <w:r w:rsidR="00671211">
        <w:rPr>
          <w:rFonts w:ascii="Calibri" w:hAnsi="Calibri"/>
          <w:sz w:val="22"/>
          <w:szCs w:val="22"/>
        </w:rPr>
        <w:tab/>
        <w:t xml:space="preserve">Lóczi Krisztián </w:t>
      </w:r>
      <w:r w:rsidR="00852550">
        <w:rPr>
          <w:rFonts w:ascii="Calibri" w:hAnsi="Calibri"/>
          <w:sz w:val="22"/>
          <w:szCs w:val="22"/>
        </w:rPr>
        <w:t>osztályvezető</w:t>
      </w:r>
      <w:r w:rsidRPr="003D54D3">
        <w:rPr>
          <w:rFonts w:ascii="Calibri" w:hAnsi="Calibri"/>
          <w:sz w:val="22"/>
          <w:szCs w:val="22"/>
        </w:rPr>
        <w:t xml:space="preserve"> </w:t>
      </w:r>
    </w:p>
    <w:p w14:paraId="599D9B01" w14:textId="77777777" w:rsidR="004A22E0" w:rsidRPr="003D54D3" w:rsidRDefault="004A22E0" w:rsidP="00C7669A">
      <w:pPr>
        <w:ind w:left="1701" w:hanging="993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Cím:</w:t>
      </w:r>
      <w:r w:rsidR="00671211">
        <w:rPr>
          <w:rFonts w:ascii="Calibri" w:hAnsi="Calibri"/>
          <w:sz w:val="22"/>
          <w:szCs w:val="22"/>
        </w:rPr>
        <w:tab/>
        <w:t xml:space="preserve">Oroszlányi </w:t>
      </w:r>
      <w:r w:rsidR="00852550">
        <w:rPr>
          <w:rFonts w:ascii="Calibri" w:hAnsi="Calibri"/>
          <w:sz w:val="22"/>
          <w:szCs w:val="22"/>
        </w:rPr>
        <w:t>Közös Önkormányzati Hivatal</w:t>
      </w:r>
      <w:r w:rsidR="00671211">
        <w:rPr>
          <w:rFonts w:ascii="Calibri" w:hAnsi="Calibri"/>
          <w:sz w:val="22"/>
          <w:szCs w:val="22"/>
        </w:rPr>
        <w:t xml:space="preserve"> – 2840 Oroszlány, Rákóczi Ferenc út 78.</w:t>
      </w:r>
    </w:p>
    <w:p w14:paraId="0E506409" w14:textId="77777777" w:rsidR="00671211" w:rsidRDefault="004A22E0" w:rsidP="00C7669A">
      <w:pPr>
        <w:pStyle w:val="Listaszerbekezds"/>
        <w:spacing w:after="0" w:line="240" w:lineRule="auto"/>
        <w:ind w:left="1701" w:hanging="993"/>
        <w:contextualSpacing w:val="0"/>
        <w:jc w:val="both"/>
      </w:pPr>
      <w:r w:rsidRPr="003D54D3">
        <w:lastRenderedPageBreak/>
        <w:t>Mobil tel.:</w:t>
      </w:r>
      <w:r w:rsidR="00435760" w:rsidRPr="003D54D3">
        <w:tab/>
      </w:r>
      <w:r w:rsidR="00671211" w:rsidRPr="00671211">
        <w:t>+36 (20) 537-7827</w:t>
      </w:r>
    </w:p>
    <w:p w14:paraId="3D1A6B9C" w14:textId="77777777" w:rsidR="004A22E0" w:rsidRDefault="004A22E0" w:rsidP="00C7669A">
      <w:pPr>
        <w:pStyle w:val="Listaszerbekezds"/>
        <w:spacing w:after="120" w:line="240" w:lineRule="auto"/>
        <w:ind w:left="1701" w:hanging="993"/>
        <w:contextualSpacing w:val="0"/>
        <w:jc w:val="both"/>
      </w:pPr>
      <w:r w:rsidRPr="003D54D3">
        <w:t>E-mail:</w:t>
      </w:r>
      <w:r w:rsidR="00671211">
        <w:tab/>
      </w:r>
      <w:hyperlink r:id="rId7" w:history="1">
        <w:r w:rsidR="00671211" w:rsidRPr="00EC78E6">
          <w:rPr>
            <w:rStyle w:val="Hiperhivatkozs"/>
          </w:rPr>
          <w:t>loczi.krisztian@oroszlany.hu</w:t>
        </w:r>
      </w:hyperlink>
    </w:p>
    <w:p w14:paraId="399F1E4F" w14:textId="77777777" w:rsidR="004A22E0" w:rsidRDefault="003B51BB" w:rsidP="00C7669A">
      <w:pPr>
        <w:pStyle w:val="Listaszerbekezds"/>
        <w:spacing w:after="120" w:line="240" w:lineRule="auto"/>
        <w:ind w:left="426" w:firstLine="282"/>
        <w:contextualSpacing w:val="0"/>
        <w:jc w:val="both"/>
        <w:rPr>
          <w:b/>
        </w:rPr>
      </w:pPr>
      <w:r w:rsidRPr="003B51BB">
        <w:rPr>
          <w:b/>
          <w:color w:val="FF0000"/>
        </w:rPr>
        <w:t>Szolgáltató</w:t>
      </w:r>
      <w:r w:rsidR="004A22E0" w:rsidRPr="003D54D3">
        <w:rPr>
          <w:b/>
        </w:rPr>
        <w:t xml:space="preserve"> megbízottja:</w:t>
      </w:r>
    </w:p>
    <w:p w14:paraId="285A7FFD" w14:textId="77777777" w:rsidR="005A152E" w:rsidRPr="003D54D3" w:rsidRDefault="005A152E" w:rsidP="00C7669A">
      <w:pPr>
        <w:ind w:left="1701" w:hanging="993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Név:</w:t>
      </w:r>
      <w:r>
        <w:rPr>
          <w:rFonts w:ascii="Calibri" w:hAnsi="Calibri"/>
          <w:sz w:val="22"/>
          <w:szCs w:val="22"/>
        </w:rPr>
        <w:tab/>
      </w:r>
      <w:r w:rsidRPr="003D54D3">
        <w:rPr>
          <w:rFonts w:ascii="Calibri" w:hAnsi="Calibri"/>
          <w:sz w:val="22"/>
          <w:szCs w:val="22"/>
        </w:rPr>
        <w:t xml:space="preserve"> </w:t>
      </w:r>
    </w:p>
    <w:p w14:paraId="32ECC4BC" w14:textId="77777777" w:rsidR="005A152E" w:rsidRPr="003D54D3" w:rsidRDefault="005A152E" w:rsidP="00C7669A">
      <w:pPr>
        <w:ind w:left="1701" w:hanging="993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Cím:</w:t>
      </w:r>
      <w:r>
        <w:rPr>
          <w:rFonts w:ascii="Calibri" w:hAnsi="Calibri"/>
          <w:sz w:val="22"/>
          <w:szCs w:val="22"/>
        </w:rPr>
        <w:tab/>
      </w:r>
    </w:p>
    <w:p w14:paraId="40442023" w14:textId="77777777" w:rsidR="005A152E" w:rsidRDefault="005A152E" w:rsidP="00C7669A">
      <w:pPr>
        <w:pStyle w:val="Listaszerbekezds"/>
        <w:spacing w:after="0" w:line="240" w:lineRule="auto"/>
        <w:ind w:left="1701" w:hanging="993"/>
        <w:contextualSpacing w:val="0"/>
        <w:jc w:val="both"/>
      </w:pPr>
      <w:r w:rsidRPr="003D54D3">
        <w:t>Mobil tel.:</w:t>
      </w:r>
      <w:r w:rsidRPr="003D54D3">
        <w:tab/>
      </w:r>
      <w:r w:rsidRPr="00671211">
        <w:t>+36 (</w:t>
      </w:r>
      <w:r>
        <w:t>...</w:t>
      </w:r>
      <w:r w:rsidRPr="00671211">
        <w:t xml:space="preserve">) </w:t>
      </w:r>
      <w:r>
        <w:t>...</w:t>
      </w:r>
      <w:r w:rsidRPr="00671211">
        <w:t>-</w:t>
      </w:r>
      <w:r>
        <w:t>....</w:t>
      </w:r>
    </w:p>
    <w:p w14:paraId="1091AF44" w14:textId="77777777" w:rsidR="005A152E" w:rsidRDefault="005A152E" w:rsidP="00C7669A">
      <w:pPr>
        <w:pStyle w:val="Listaszerbekezds"/>
        <w:spacing w:after="120" w:line="240" w:lineRule="auto"/>
        <w:ind w:left="1701" w:hanging="993"/>
        <w:contextualSpacing w:val="0"/>
        <w:jc w:val="both"/>
      </w:pPr>
      <w:r w:rsidRPr="003D54D3">
        <w:t>E-mail:</w:t>
      </w:r>
      <w:r>
        <w:tab/>
      </w:r>
    </w:p>
    <w:p w14:paraId="3FFD814B" w14:textId="77777777" w:rsidR="004A22E0" w:rsidRPr="003D54D3" w:rsidRDefault="005A152E" w:rsidP="00C7669A">
      <w:pPr>
        <w:pStyle w:val="Listaszerbekezds"/>
        <w:spacing w:after="120" w:line="240" w:lineRule="auto"/>
        <w:ind w:left="709"/>
        <w:contextualSpacing w:val="0"/>
        <w:jc w:val="both"/>
      </w:pPr>
      <w:r w:rsidRPr="005A152E">
        <w:rPr>
          <w:b/>
        </w:rPr>
        <w:t>F</w:t>
      </w:r>
      <w:r w:rsidR="004A22E0" w:rsidRPr="005A152E">
        <w:rPr>
          <w:b/>
        </w:rPr>
        <w:t>elek</w:t>
      </w:r>
      <w:r w:rsidR="004A22E0" w:rsidRPr="003D54D3">
        <w:t xml:space="preserve"> fent megjelölt képviselői jogosultak és kötelesek megtenni minden intézkedést, illetve nyilatkozatot, amely a szerződés teljesítéséhez szükségessé válik, és az abban foglaltakkal nem ellentétes.</w:t>
      </w:r>
    </w:p>
    <w:p w14:paraId="7B55FFEC" w14:textId="77777777" w:rsidR="004A22E0" w:rsidRPr="003D54D3" w:rsidRDefault="004A22E0" w:rsidP="00C7669A">
      <w:pPr>
        <w:spacing w:after="120"/>
        <w:ind w:left="708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A szerződés teljesítését érintő lényeges kérdésekben a kapcsolattartás</w:t>
      </w:r>
      <w:r w:rsidRPr="003D54D3">
        <w:rPr>
          <w:rFonts w:ascii="Calibri" w:hAnsi="Calibri"/>
          <w:b/>
          <w:sz w:val="22"/>
          <w:szCs w:val="22"/>
        </w:rPr>
        <w:t xml:space="preserve"> </w:t>
      </w:r>
      <w:r w:rsidRPr="003D54D3">
        <w:rPr>
          <w:rFonts w:ascii="Calibri" w:hAnsi="Calibri"/>
          <w:sz w:val="22"/>
          <w:szCs w:val="22"/>
        </w:rPr>
        <w:t>módja kizárólag a cégszerűen aláírt levél, vagy okirat, egyéb esetekben a kapcsolattartás a fent meghatározott személyeken keresztül történik.</w:t>
      </w:r>
    </w:p>
    <w:p w14:paraId="2D47ED3B" w14:textId="77777777" w:rsidR="004A22E0" w:rsidRPr="005A152E" w:rsidRDefault="004A22E0" w:rsidP="00C7669A">
      <w:pPr>
        <w:pStyle w:val="Szvegtrzs"/>
        <w:numPr>
          <w:ilvl w:val="1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5A152E">
        <w:rPr>
          <w:rFonts w:ascii="Calibri" w:hAnsi="Calibri"/>
          <w:sz w:val="22"/>
          <w:szCs w:val="22"/>
        </w:rPr>
        <w:t xml:space="preserve">Amennyiben </w:t>
      </w:r>
      <w:r w:rsidR="005A152E" w:rsidRPr="005A152E">
        <w:rPr>
          <w:rFonts w:ascii="Calibri" w:hAnsi="Calibri"/>
          <w:b/>
          <w:sz w:val="22"/>
          <w:szCs w:val="22"/>
        </w:rPr>
        <w:t>F</w:t>
      </w:r>
      <w:r w:rsidRPr="005A152E">
        <w:rPr>
          <w:rFonts w:ascii="Calibri" w:hAnsi="Calibri"/>
          <w:b/>
          <w:sz w:val="22"/>
          <w:szCs w:val="22"/>
        </w:rPr>
        <w:t>elek</w:t>
      </w:r>
      <w:r w:rsidRPr="005A152E">
        <w:rPr>
          <w:rFonts w:ascii="Calibri" w:hAnsi="Calibri"/>
          <w:sz w:val="22"/>
          <w:szCs w:val="22"/>
        </w:rPr>
        <w:t xml:space="preserve"> iratokat tértivevényesen postai úton küldenek egymás részére az iratot a kézbesítés megkísérlésének napján kézbesítettnek kell tekinteni, ha a másik fél az átvételt megtagadta. Ha a kézbesítés azért volt eredménytelen, mert a másik fél az iratot nem vette át (az a feladóhoz „nem kereste”, </w:t>
      </w:r>
      <w:r w:rsidR="00EC0B6B" w:rsidRPr="005A152E">
        <w:rPr>
          <w:rFonts w:ascii="Calibri" w:hAnsi="Calibri"/>
          <w:sz w:val="22"/>
          <w:szCs w:val="22"/>
        </w:rPr>
        <w:t xml:space="preserve">vagy </w:t>
      </w:r>
      <w:r w:rsidRPr="005A152E">
        <w:rPr>
          <w:rFonts w:ascii="Calibri" w:hAnsi="Calibri"/>
          <w:sz w:val="22"/>
          <w:szCs w:val="22"/>
        </w:rPr>
        <w:t>„</w:t>
      </w:r>
      <w:r w:rsidR="00EC0B6B" w:rsidRPr="005A152E">
        <w:rPr>
          <w:rFonts w:ascii="Calibri" w:hAnsi="Calibri"/>
          <w:sz w:val="22"/>
          <w:szCs w:val="22"/>
        </w:rPr>
        <w:t>a kézbesítés akadályozott</w:t>
      </w:r>
      <w:r w:rsidRPr="005A152E">
        <w:rPr>
          <w:rFonts w:ascii="Calibri" w:hAnsi="Calibri"/>
          <w:sz w:val="22"/>
          <w:szCs w:val="22"/>
        </w:rPr>
        <w:t>” jelzéssel érkezett vissza), akkor felek a tértivevény feladóhoz történő visszaérkezésének a napját tekintik a kézbesítés napjának.</w:t>
      </w:r>
    </w:p>
    <w:p w14:paraId="3B64CADF" w14:textId="77777777" w:rsidR="00EC0B6B" w:rsidRPr="005A152E" w:rsidRDefault="00435760" w:rsidP="00C7669A">
      <w:pPr>
        <w:pStyle w:val="Szvegtrzs"/>
        <w:numPr>
          <w:ilvl w:val="1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5A152E">
        <w:rPr>
          <w:rFonts w:ascii="Calibri" w:hAnsi="Calibri"/>
          <w:b/>
          <w:sz w:val="22"/>
          <w:szCs w:val="22"/>
        </w:rPr>
        <w:t>Szolgáltató</w:t>
      </w:r>
      <w:r w:rsidR="004A22E0" w:rsidRPr="005A152E">
        <w:rPr>
          <w:rFonts w:ascii="Calibri" w:hAnsi="Calibri"/>
          <w:sz w:val="22"/>
          <w:szCs w:val="22"/>
        </w:rPr>
        <w:t xml:space="preserve"> köteles </w:t>
      </w:r>
      <w:r w:rsidR="004A22E0" w:rsidRPr="005A152E">
        <w:rPr>
          <w:rFonts w:ascii="Calibri" w:hAnsi="Calibri"/>
          <w:b/>
          <w:sz w:val="22"/>
          <w:szCs w:val="22"/>
        </w:rPr>
        <w:t>Megrendelő</w:t>
      </w:r>
      <w:r w:rsidR="004A22E0" w:rsidRPr="005A152E">
        <w:rPr>
          <w:rFonts w:ascii="Calibri" w:hAnsi="Calibri"/>
          <w:sz w:val="22"/>
          <w:szCs w:val="22"/>
        </w:rPr>
        <w:t xml:space="preserve">t minden olyan körülményről haladéktalanul értesíteni, amely a szerződésben vállalt valamely kötelezettség teljesítése, azaz a vállalkozás eredményessége előre láthatóan akadályba ütközik, vagy kellő időre történő elvégzését veszélyezteti, vagy gátolja. Az értesítés elmulasztásából eredő kárért </w:t>
      </w:r>
      <w:r w:rsidR="003B51BB" w:rsidRPr="005A152E">
        <w:rPr>
          <w:rFonts w:ascii="Calibri" w:hAnsi="Calibri"/>
          <w:sz w:val="22"/>
          <w:szCs w:val="22"/>
        </w:rPr>
        <w:t>Szolgáltató</w:t>
      </w:r>
      <w:r w:rsidR="004A22E0" w:rsidRPr="005A152E">
        <w:rPr>
          <w:rFonts w:ascii="Calibri" w:hAnsi="Calibri"/>
          <w:sz w:val="22"/>
          <w:szCs w:val="22"/>
        </w:rPr>
        <w:t xml:space="preserve"> felel. </w:t>
      </w:r>
    </w:p>
    <w:p w14:paraId="24C7B012" w14:textId="77777777" w:rsidR="004A22E0" w:rsidRPr="003D54D3" w:rsidRDefault="004A22E0" w:rsidP="00C7669A">
      <w:pPr>
        <w:spacing w:after="120"/>
        <w:ind w:left="708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 xml:space="preserve">A munkavégzés közben jelentkező károk észlelése esetén a </w:t>
      </w:r>
      <w:r w:rsidR="00435760" w:rsidRPr="005A152E">
        <w:rPr>
          <w:rFonts w:ascii="Calibri" w:hAnsi="Calibri"/>
          <w:b/>
          <w:sz w:val="22"/>
          <w:szCs w:val="22"/>
        </w:rPr>
        <w:t>Szolgáltató</w:t>
      </w:r>
      <w:r w:rsidRPr="003D54D3">
        <w:rPr>
          <w:rFonts w:ascii="Calibri" w:hAnsi="Calibri"/>
          <w:sz w:val="22"/>
          <w:szCs w:val="22"/>
        </w:rPr>
        <w:t xml:space="preserve"> köteles haladéktalanul megkezdeni a hibaelhárítási tevékenységet és a károk enyhítésére vonatkozó intézkedéseket megtenni, valamint a </w:t>
      </w:r>
      <w:r w:rsidRPr="005A152E">
        <w:rPr>
          <w:rFonts w:ascii="Calibri" w:hAnsi="Calibri"/>
          <w:b/>
          <w:sz w:val="22"/>
          <w:szCs w:val="22"/>
        </w:rPr>
        <w:t>Megrendelő</w:t>
      </w:r>
      <w:r w:rsidRPr="003D54D3">
        <w:rPr>
          <w:rFonts w:ascii="Calibri" w:hAnsi="Calibri"/>
          <w:sz w:val="22"/>
          <w:szCs w:val="22"/>
        </w:rPr>
        <w:t xml:space="preserve">t értesíteni, ezek elmulasztásából eredő károkért </w:t>
      </w:r>
      <w:r w:rsidR="00435760" w:rsidRPr="005A152E">
        <w:rPr>
          <w:rFonts w:ascii="Calibri" w:hAnsi="Calibri"/>
          <w:b/>
          <w:sz w:val="22"/>
          <w:szCs w:val="22"/>
        </w:rPr>
        <w:t>Szolgáltató</w:t>
      </w:r>
      <w:r w:rsidRPr="003D54D3">
        <w:rPr>
          <w:rFonts w:ascii="Calibri" w:hAnsi="Calibri"/>
          <w:sz w:val="22"/>
          <w:szCs w:val="22"/>
        </w:rPr>
        <w:t xml:space="preserve"> helytállni köteles.</w:t>
      </w:r>
    </w:p>
    <w:p w14:paraId="1BBA5AF6" w14:textId="77777777" w:rsidR="004A22E0" w:rsidRPr="005A152E" w:rsidRDefault="004A22E0" w:rsidP="00C7669A">
      <w:pPr>
        <w:pStyle w:val="Szvegtrzs"/>
        <w:numPr>
          <w:ilvl w:val="1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5A152E">
        <w:rPr>
          <w:rFonts w:ascii="Calibri" w:hAnsi="Calibri"/>
          <w:sz w:val="22"/>
          <w:szCs w:val="22"/>
        </w:rPr>
        <w:t xml:space="preserve">Azonnali, vagy rövid határidővel történő intézkedést igénylő esetben </w:t>
      </w:r>
      <w:r w:rsidRPr="005A152E">
        <w:rPr>
          <w:rFonts w:ascii="Calibri" w:hAnsi="Calibri"/>
          <w:b/>
          <w:sz w:val="22"/>
          <w:szCs w:val="22"/>
        </w:rPr>
        <w:t>Megrendelő</w:t>
      </w:r>
      <w:r w:rsidRPr="005A152E">
        <w:rPr>
          <w:rFonts w:ascii="Calibri" w:hAnsi="Calibri"/>
          <w:sz w:val="22"/>
          <w:szCs w:val="22"/>
        </w:rPr>
        <w:t xml:space="preserve"> jogosult e-mail-ben információt, illetve utasítást adni </w:t>
      </w:r>
      <w:r w:rsidR="00435760" w:rsidRPr="005A152E">
        <w:rPr>
          <w:rFonts w:ascii="Calibri" w:hAnsi="Calibri"/>
          <w:b/>
          <w:sz w:val="22"/>
          <w:szCs w:val="22"/>
        </w:rPr>
        <w:t>Szolgáltató</w:t>
      </w:r>
      <w:r w:rsidRPr="005A152E">
        <w:rPr>
          <w:rFonts w:ascii="Calibri" w:hAnsi="Calibri"/>
          <w:sz w:val="22"/>
          <w:szCs w:val="22"/>
        </w:rPr>
        <w:t xml:space="preserve">nak, </w:t>
      </w:r>
      <w:r w:rsidR="00435760" w:rsidRPr="005A152E">
        <w:rPr>
          <w:rFonts w:ascii="Calibri" w:hAnsi="Calibri"/>
          <w:b/>
          <w:sz w:val="22"/>
          <w:szCs w:val="22"/>
        </w:rPr>
        <w:t>Szolgáltató</w:t>
      </w:r>
      <w:r w:rsidRPr="005A152E">
        <w:rPr>
          <w:rFonts w:ascii="Calibri" w:hAnsi="Calibri"/>
          <w:sz w:val="22"/>
          <w:szCs w:val="22"/>
        </w:rPr>
        <w:t xml:space="preserve"> köteles </w:t>
      </w:r>
      <w:r w:rsidRPr="005A152E">
        <w:rPr>
          <w:rFonts w:ascii="Calibri" w:hAnsi="Calibri"/>
          <w:b/>
          <w:sz w:val="22"/>
          <w:szCs w:val="22"/>
        </w:rPr>
        <w:t>Megrendelő</w:t>
      </w:r>
      <w:r w:rsidRPr="005A152E">
        <w:rPr>
          <w:rFonts w:ascii="Calibri" w:hAnsi="Calibri"/>
          <w:sz w:val="22"/>
          <w:szCs w:val="22"/>
        </w:rPr>
        <w:t xml:space="preserve"> e-mail-ben történő utasításainak eleget tenni. </w:t>
      </w:r>
      <w:r w:rsidR="00435760" w:rsidRPr="005A152E">
        <w:rPr>
          <w:rFonts w:ascii="Calibri" w:hAnsi="Calibri"/>
          <w:b/>
          <w:sz w:val="22"/>
          <w:szCs w:val="22"/>
        </w:rPr>
        <w:t>Szolgáltató</w:t>
      </w:r>
      <w:r w:rsidRPr="005A152E">
        <w:rPr>
          <w:rFonts w:ascii="Calibri" w:hAnsi="Calibri"/>
          <w:sz w:val="22"/>
          <w:szCs w:val="22"/>
        </w:rPr>
        <w:t xml:space="preserve"> ebben az esetben nyilatkozatát szóban és e-mailben is megteheti.</w:t>
      </w:r>
    </w:p>
    <w:p w14:paraId="57406097" w14:textId="77777777" w:rsidR="004A22E0" w:rsidRPr="005A152E" w:rsidRDefault="004A22E0" w:rsidP="00C7669A">
      <w:pPr>
        <w:pStyle w:val="Szvegtrzs"/>
        <w:numPr>
          <w:ilvl w:val="1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5A152E">
        <w:rPr>
          <w:rFonts w:ascii="Calibri" w:hAnsi="Calibri"/>
          <w:sz w:val="22"/>
          <w:szCs w:val="22"/>
        </w:rPr>
        <w:t>Az a fél, aki az együttműködési kötelezettséget megszeg</w:t>
      </w:r>
      <w:r w:rsidR="00874009" w:rsidRPr="005A152E">
        <w:rPr>
          <w:rFonts w:ascii="Calibri" w:hAnsi="Calibri"/>
          <w:sz w:val="22"/>
          <w:szCs w:val="22"/>
        </w:rPr>
        <w:t>i, köteles a másik fél ebből</w:t>
      </w:r>
      <w:r w:rsidRPr="005A152E">
        <w:rPr>
          <w:rFonts w:ascii="Calibri" w:hAnsi="Calibri"/>
          <w:sz w:val="22"/>
          <w:szCs w:val="22"/>
        </w:rPr>
        <w:t xml:space="preserve"> származó kárát megtéríteni.</w:t>
      </w:r>
    </w:p>
    <w:p w14:paraId="5BC656CC" w14:textId="77777777" w:rsidR="003F3554" w:rsidRPr="003D54D3" w:rsidRDefault="003F3554" w:rsidP="00C7669A">
      <w:pPr>
        <w:pStyle w:val="Szvegtrzs"/>
        <w:numPr>
          <w:ilvl w:val="0"/>
          <w:numId w:val="32"/>
        </w:numPr>
        <w:spacing w:before="240"/>
        <w:ind w:left="709"/>
        <w:jc w:val="both"/>
        <w:rPr>
          <w:rFonts w:ascii="Calibri" w:hAnsi="Calibri"/>
          <w:b/>
          <w:sz w:val="22"/>
          <w:szCs w:val="22"/>
          <w:u w:val="single"/>
        </w:rPr>
      </w:pPr>
      <w:r w:rsidRPr="003D54D3">
        <w:rPr>
          <w:rFonts w:ascii="Calibri" w:hAnsi="Calibri"/>
          <w:b/>
          <w:sz w:val="22"/>
          <w:szCs w:val="22"/>
          <w:u w:val="single"/>
        </w:rPr>
        <w:t>Alvállalkozók alkalmazása:</w:t>
      </w:r>
    </w:p>
    <w:p w14:paraId="62FCB70F" w14:textId="2B2ACA05" w:rsidR="003F3554" w:rsidRPr="003D54D3" w:rsidRDefault="003F3554" w:rsidP="00C7669A">
      <w:pPr>
        <w:pStyle w:val="Szvegtrzs"/>
        <w:numPr>
          <w:ilvl w:val="1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5A152E">
        <w:rPr>
          <w:rFonts w:ascii="Calibri" w:hAnsi="Calibri"/>
          <w:b/>
          <w:sz w:val="22"/>
          <w:szCs w:val="22"/>
        </w:rPr>
        <w:t>Szerződő</w:t>
      </w:r>
      <w:r w:rsidRPr="003D54D3">
        <w:rPr>
          <w:rFonts w:ascii="Calibri" w:hAnsi="Calibri"/>
          <w:sz w:val="22"/>
          <w:szCs w:val="22"/>
        </w:rPr>
        <w:t xml:space="preserve"> felek rögzítik, hogy a </w:t>
      </w:r>
      <w:r w:rsidR="00435760" w:rsidRPr="005A152E">
        <w:rPr>
          <w:rFonts w:ascii="Calibri" w:hAnsi="Calibri"/>
          <w:b/>
          <w:sz w:val="22"/>
          <w:szCs w:val="22"/>
        </w:rPr>
        <w:t>Szolgáltató</w:t>
      </w:r>
      <w:r w:rsidRPr="003D54D3">
        <w:rPr>
          <w:rFonts w:ascii="Calibri" w:hAnsi="Calibri"/>
          <w:sz w:val="22"/>
          <w:szCs w:val="22"/>
        </w:rPr>
        <w:t xml:space="preserve"> jelen szerződésben meghatározott munkák elvégzése során </w:t>
      </w:r>
      <w:r w:rsidR="0085034D">
        <w:rPr>
          <w:rFonts w:ascii="Calibri" w:hAnsi="Calibri"/>
          <w:sz w:val="22"/>
          <w:szCs w:val="22"/>
        </w:rPr>
        <w:t>elsődlegesen saját alkalmazottal látja el</w:t>
      </w:r>
      <w:r w:rsidRPr="003D54D3">
        <w:rPr>
          <w:rFonts w:ascii="Calibri" w:hAnsi="Calibri"/>
          <w:sz w:val="22"/>
          <w:szCs w:val="22"/>
        </w:rPr>
        <w:t>.</w:t>
      </w:r>
      <w:r w:rsidR="0085034D">
        <w:rPr>
          <w:rFonts w:ascii="Calibri" w:hAnsi="Calibri"/>
          <w:sz w:val="22"/>
          <w:szCs w:val="22"/>
        </w:rPr>
        <w:t xml:space="preserve"> Amennyiben alvállalkozót vesz igénybe, úgy azt  Megrendelő felé bejelenti.</w:t>
      </w:r>
    </w:p>
    <w:p w14:paraId="1407AA52" w14:textId="77777777" w:rsidR="003F3554" w:rsidRPr="003D54D3" w:rsidRDefault="003F3554" w:rsidP="00C7669A">
      <w:pPr>
        <w:pStyle w:val="Szvegtrzs"/>
        <w:numPr>
          <w:ilvl w:val="1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 xml:space="preserve">Alvállalkozó igénybevétele esetén </w:t>
      </w:r>
      <w:r w:rsidR="00435760" w:rsidRPr="005A152E">
        <w:rPr>
          <w:rFonts w:ascii="Calibri" w:hAnsi="Calibri"/>
          <w:b/>
          <w:sz w:val="22"/>
          <w:szCs w:val="22"/>
        </w:rPr>
        <w:t>Szolgáltató</w:t>
      </w:r>
      <w:r w:rsidRPr="003D54D3">
        <w:rPr>
          <w:rFonts w:ascii="Calibri" w:hAnsi="Calibri"/>
          <w:sz w:val="22"/>
          <w:szCs w:val="22"/>
        </w:rPr>
        <w:t xml:space="preserve"> az igénybevett alvállalkozó magatartásáért, tevékenységéért úgy felel, mintha maga járt volna el.</w:t>
      </w:r>
    </w:p>
    <w:p w14:paraId="051DC689" w14:textId="77777777" w:rsidR="009D2906" w:rsidRPr="003D54D3" w:rsidRDefault="009D2906" w:rsidP="00C7669A">
      <w:pPr>
        <w:pStyle w:val="Szvegtrzs"/>
        <w:numPr>
          <w:ilvl w:val="0"/>
          <w:numId w:val="32"/>
        </w:numPr>
        <w:spacing w:before="240"/>
        <w:ind w:left="709"/>
        <w:jc w:val="both"/>
        <w:rPr>
          <w:rFonts w:ascii="Calibri" w:hAnsi="Calibri"/>
          <w:b/>
          <w:sz w:val="22"/>
          <w:szCs w:val="22"/>
          <w:u w:val="single"/>
        </w:rPr>
      </w:pPr>
      <w:r w:rsidRPr="003D54D3">
        <w:rPr>
          <w:rFonts w:ascii="Calibri" w:hAnsi="Calibri"/>
          <w:b/>
          <w:sz w:val="22"/>
          <w:szCs w:val="22"/>
          <w:u w:val="single"/>
        </w:rPr>
        <w:t>Titoktartási kötelezettség</w:t>
      </w:r>
    </w:p>
    <w:p w14:paraId="625638D4" w14:textId="77777777" w:rsidR="003F3554" w:rsidRPr="003D54D3" w:rsidRDefault="005A152E" w:rsidP="00C7669A">
      <w:pPr>
        <w:pStyle w:val="Szvegtrzs"/>
        <w:numPr>
          <w:ilvl w:val="1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5A152E">
        <w:rPr>
          <w:rFonts w:ascii="Calibri" w:hAnsi="Calibri"/>
          <w:b/>
          <w:sz w:val="22"/>
          <w:szCs w:val="22"/>
        </w:rPr>
        <w:t>F</w:t>
      </w:r>
      <w:r w:rsidR="003F3554" w:rsidRPr="005A152E">
        <w:rPr>
          <w:rFonts w:ascii="Calibri" w:hAnsi="Calibri"/>
          <w:b/>
          <w:sz w:val="22"/>
          <w:szCs w:val="22"/>
        </w:rPr>
        <w:t>elek</w:t>
      </w:r>
      <w:r w:rsidR="003F3554" w:rsidRPr="003D54D3">
        <w:rPr>
          <w:rFonts w:ascii="Calibri" w:hAnsi="Calibri"/>
          <w:sz w:val="22"/>
          <w:szCs w:val="22"/>
        </w:rPr>
        <w:t xml:space="preserve"> rögzítik, hogy </w:t>
      </w:r>
      <w:r w:rsidR="003F3554" w:rsidRPr="005A152E">
        <w:rPr>
          <w:rFonts w:ascii="Calibri" w:hAnsi="Calibri"/>
          <w:b/>
          <w:sz w:val="22"/>
          <w:szCs w:val="22"/>
        </w:rPr>
        <w:t>Megrendelő</w:t>
      </w:r>
      <w:r w:rsidR="003F3554" w:rsidRPr="003D54D3">
        <w:rPr>
          <w:rFonts w:ascii="Calibri" w:hAnsi="Calibri"/>
          <w:sz w:val="22"/>
          <w:szCs w:val="22"/>
        </w:rPr>
        <w:t xml:space="preserve"> az információs önrendelkezési jogról és az információszabadságról szóló 2011. évi CXII. törvény (a továbbiakban: Infotv.) figyelembe vételével tud titoktartási kötelezettséget vállalni, e törvény szerint közérdekű adatnak és közérdekből nyilvános adatnak minősülő adatokra vonatkozóan </w:t>
      </w:r>
      <w:r w:rsidR="003F3554" w:rsidRPr="005A152E">
        <w:rPr>
          <w:rFonts w:ascii="Calibri" w:hAnsi="Calibri"/>
          <w:b/>
          <w:sz w:val="22"/>
          <w:szCs w:val="22"/>
        </w:rPr>
        <w:t>Megrendelő</w:t>
      </w:r>
      <w:r w:rsidR="003F3554" w:rsidRPr="003D54D3">
        <w:rPr>
          <w:rFonts w:ascii="Calibri" w:hAnsi="Calibri"/>
          <w:sz w:val="22"/>
          <w:szCs w:val="22"/>
        </w:rPr>
        <w:t xml:space="preserve"> titoktartási kötelezettséget nem vállal.</w:t>
      </w:r>
    </w:p>
    <w:p w14:paraId="20CF0CA9" w14:textId="77777777" w:rsidR="003F3554" w:rsidRDefault="003F3554" w:rsidP="00C7669A">
      <w:pPr>
        <w:pStyle w:val="Szvegtrzs"/>
        <w:numPr>
          <w:ilvl w:val="1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5A152E">
        <w:rPr>
          <w:rFonts w:ascii="Calibri" w:hAnsi="Calibri"/>
          <w:b/>
          <w:sz w:val="22"/>
          <w:szCs w:val="22"/>
        </w:rPr>
        <w:t>Szerződő</w:t>
      </w:r>
      <w:r w:rsidRPr="003D54D3">
        <w:rPr>
          <w:rFonts w:ascii="Calibri" w:hAnsi="Calibri"/>
          <w:sz w:val="22"/>
          <w:szCs w:val="22"/>
        </w:rPr>
        <w:t xml:space="preserve"> felek rögzítik továbbá, hogy az Infotv. szerint jelen szerződésre vonatkozó adatok közérdekű adatnak minősülnek, ezért </w:t>
      </w:r>
      <w:r w:rsidRPr="005A152E">
        <w:rPr>
          <w:rFonts w:ascii="Calibri" w:hAnsi="Calibri"/>
          <w:b/>
          <w:sz w:val="22"/>
          <w:szCs w:val="22"/>
        </w:rPr>
        <w:t>Megrendelő</w:t>
      </w:r>
      <w:r w:rsidRPr="003D54D3">
        <w:rPr>
          <w:rFonts w:ascii="Calibri" w:hAnsi="Calibri"/>
          <w:sz w:val="22"/>
          <w:szCs w:val="22"/>
        </w:rPr>
        <w:t xml:space="preserve">nek lehetővé kell tennie, hogy a kezelésében lévő közérdekű adatot és közérdekből nyilvános adatot </w:t>
      </w:r>
      <w:r w:rsidR="005A152E">
        <w:rPr>
          <w:rFonts w:ascii="Calibri" w:hAnsi="Calibri"/>
          <w:sz w:val="22"/>
          <w:szCs w:val="22"/>
        </w:rPr>
        <w:t>– e</w:t>
      </w:r>
      <w:r w:rsidRPr="003D54D3">
        <w:rPr>
          <w:rFonts w:ascii="Calibri" w:hAnsi="Calibri"/>
          <w:sz w:val="22"/>
          <w:szCs w:val="22"/>
        </w:rPr>
        <w:t xml:space="preserve">rre irányuló igény alapján </w:t>
      </w:r>
      <w:r w:rsidR="005A152E">
        <w:rPr>
          <w:rFonts w:ascii="Calibri" w:hAnsi="Calibri"/>
          <w:sz w:val="22"/>
          <w:szCs w:val="22"/>
        </w:rPr>
        <w:t>– b</w:t>
      </w:r>
      <w:r w:rsidRPr="003D54D3">
        <w:rPr>
          <w:rFonts w:ascii="Calibri" w:hAnsi="Calibri"/>
          <w:sz w:val="22"/>
          <w:szCs w:val="22"/>
        </w:rPr>
        <w:t>árki megismerhesse.</w:t>
      </w:r>
    </w:p>
    <w:p w14:paraId="42257B99" w14:textId="77777777" w:rsidR="00E05354" w:rsidRDefault="00E05354" w:rsidP="00E05354">
      <w:pPr>
        <w:pStyle w:val="Szvegtrzs"/>
        <w:ind w:left="709"/>
        <w:jc w:val="both"/>
        <w:rPr>
          <w:rFonts w:ascii="Calibri" w:hAnsi="Calibri"/>
          <w:sz w:val="22"/>
          <w:szCs w:val="22"/>
        </w:rPr>
      </w:pPr>
    </w:p>
    <w:p w14:paraId="33036C02" w14:textId="77777777" w:rsidR="004A22E0" w:rsidRPr="005A152E" w:rsidRDefault="004A22E0" w:rsidP="00C7669A">
      <w:pPr>
        <w:pStyle w:val="Szvegtrzs"/>
        <w:numPr>
          <w:ilvl w:val="0"/>
          <w:numId w:val="32"/>
        </w:numPr>
        <w:spacing w:before="240"/>
        <w:ind w:left="709"/>
        <w:jc w:val="both"/>
        <w:rPr>
          <w:rFonts w:ascii="Calibri" w:hAnsi="Calibri"/>
          <w:b/>
          <w:sz w:val="22"/>
          <w:szCs w:val="22"/>
          <w:u w:val="single"/>
        </w:rPr>
      </w:pPr>
      <w:r w:rsidRPr="005A152E">
        <w:rPr>
          <w:rFonts w:ascii="Calibri" w:hAnsi="Calibri"/>
          <w:b/>
          <w:sz w:val="22"/>
          <w:szCs w:val="22"/>
          <w:u w:val="single"/>
        </w:rPr>
        <w:t>Felmondás:</w:t>
      </w:r>
    </w:p>
    <w:p w14:paraId="255350E2" w14:textId="77777777" w:rsidR="004A22E0" w:rsidRPr="005A152E" w:rsidRDefault="004A22E0" w:rsidP="00C7669A">
      <w:pPr>
        <w:pStyle w:val="Szvegtrzs"/>
        <w:numPr>
          <w:ilvl w:val="1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5A152E">
        <w:rPr>
          <w:rFonts w:ascii="Calibri" w:hAnsi="Calibri"/>
          <w:sz w:val="22"/>
          <w:szCs w:val="22"/>
        </w:rPr>
        <w:t>Bármelyik fél jogosult a szerződést a másik félhez intézett írásbeli nyilatkozattal, tértivevényes postai levél útján azonnali hatállyal felmondani, a másik fél súlyos szerződésszegése esetén.</w:t>
      </w:r>
    </w:p>
    <w:p w14:paraId="0852C4DF" w14:textId="77777777" w:rsidR="004A22E0" w:rsidRPr="005A152E" w:rsidRDefault="005A152E" w:rsidP="00C7669A">
      <w:pPr>
        <w:pStyle w:val="Szvegtrzs"/>
        <w:numPr>
          <w:ilvl w:val="1"/>
          <w:numId w:val="32"/>
        </w:numPr>
        <w:spacing w:after="0"/>
        <w:ind w:left="709"/>
        <w:jc w:val="both"/>
        <w:rPr>
          <w:rFonts w:ascii="Calibri" w:hAnsi="Calibri"/>
          <w:sz w:val="22"/>
          <w:szCs w:val="22"/>
        </w:rPr>
      </w:pPr>
      <w:r w:rsidRPr="005A152E">
        <w:rPr>
          <w:rFonts w:ascii="Calibri" w:hAnsi="Calibri"/>
          <w:b/>
          <w:sz w:val="22"/>
          <w:szCs w:val="22"/>
        </w:rPr>
        <w:t>F</w:t>
      </w:r>
      <w:r w:rsidR="004A22E0" w:rsidRPr="005A152E">
        <w:rPr>
          <w:rFonts w:ascii="Calibri" w:hAnsi="Calibri"/>
          <w:b/>
          <w:sz w:val="22"/>
          <w:szCs w:val="22"/>
        </w:rPr>
        <w:t>elek</w:t>
      </w:r>
      <w:r w:rsidR="004A22E0" w:rsidRPr="005A152E">
        <w:rPr>
          <w:rFonts w:ascii="Calibri" w:hAnsi="Calibri"/>
          <w:sz w:val="22"/>
          <w:szCs w:val="22"/>
        </w:rPr>
        <w:t xml:space="preserve"> </w:t>
      </w:r>
      <w:r w:rsidRPr="005A152E">
        <w:rPr>
          <w:rFonts w:ascii="Calibri" w:hAnsi="Calibri"/>
          <w:sz w:val="22"/>
          <w:szCs w:val="22"/>
        </w:rPr>
        <w:t xml:space="preserve">a </w:t>
      </w:r>
      <w:r w:rsidR="00435760" w:rsidRPr="005A152E">
        <w:rPr>
          <w:rFonts w:ascii="Calibri" w:hAnsi="Calibri"/>
          <w:b/>
          <w:sz w:val="22"/>
          <w:szCs w:val="22"/>
        </w:rPr>
        <w:t>Szolgáltató</w:t>
      </w:r>
      <w:r w:rsidR="004A22E0" w:rsidRPr="005A152E">
        <w:rPr>
          <w:rFonts w:ascii="Calibri" w:hAnsi="Calibri"/>
          <w:sz w:val="22"/>
          <w:szCs w:val="22"/>
        </w:rPr>
        <w:t xml:space="preserve"> szerződésszegésének tekintik különösen, de nem kizárólagosan:</w:t>
      </w:r>
    </w:p>
    <w:p w14:paraId="6A575F86" w14:textId="77777777" w:rsidR="003F3554" w:rsidRPr="003D54D3" w:rsidRDefault="003F3554" w:rsidP="00C7669A">
      <w:pPr>
        <w:numPr>
          <w:ilvl w:val="0"/>
          <w:numId w:val="1"/>
        </w:numPr>
        <w:tabs>
          <w:tab w:val="clear" w:pos="900"/>
        </w:tabs>
        <w:ind w:left="993" w:hanging="284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 xml:space="preserve">ha </w:t>
      </w:r>
      <w:r w:rsidR="00435760" w:rsidRPr="005A152E">
        <w:rPr>
          <w:rFonts w:ascii="Calibri" w:hAnsi="Calibri"/>
          <w:b/>
          <w:sz w:val="22"/>
          <w:szCs w:val="22"/>
        </w:rPr>
        <w:t>Szolgáltató</w:t>
      </w:r>
      <w:r w:rsidRPr="003D54D3">
        <w:rPr>
          <w:rFonts w:ascii="Calibri" w:hAnsi="Calibri"/>
          <w:sz w:val="22"/>
          <w:szCs w:val="22"/>
        </w:rPr>
        <w:t xml:space="preserve"> késedelme kritikus hibák esetében a 24 órát meghaladja, vagy általános hibák esetében a 100 órát meghaladja,</w:t>
      </w:r>
    </w:p>
    <w:p w14:paraId="34F88095" w14:textId="77777777" w:rsidR="003F3554" w:rsidRPr="003D54D3" w:rsidRDefault="003F3554" w:rsidP="00C7669A">
      <w:pPr>
        <w:numPr>
          <w:ilvl w:val="0"/>
          <w:numId w:val="1"/>
        </w:numPr>
        <w:tabs>
          <w:tab w:val="clear" w:pos="900"/>
        </w:tabs>
        <w:ind w:left="993" w:hanging="284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 xml:space="preserve">ha póthatáridőben sem teljesít </w:t>
      </w:r>
      <w:r w:rsidR="003B51BB" w:rsidRPr="003B51BB">
        <w:rPr>
          <w:rFonts w:ascii="Calibri" w:hAnsi="Calibri"/>
          <w:b/>
          <w:color w:val="FF0000"/>
          <w:sz w:val="22"/>
          <w:szCs w:val="22"/>
        </w:rPr>
        <w:t>Szolgáltató</w:t>
      </w:r>
      <w:r w:rsidRPr="003D54D3">
        <w:rPr>
          <w:rFonts w:ascii="Calibri" w:hAnsi="Calibri"/>
          <w:sz w:val="22"/>
          <w:szCs w:val="22"/>
        </w:rPr>
        <w:t>, vagy a hibát a póthatáridőre sem javítja ki,</w:t>
      </w:r>
    </w:p>
    <w:p w14:paraId="3C6992FF" w14:textId="77777777" w:rsidR="004A22E0" w:rsidRPr="003D54D3" w:rsidRDefault="004A22E0" w:rsidP="00C7669A">
      <w:pPr>
        <w:numPr>
          <w:ilvl w:val="0"/>
          <w:numId w:val="1"/>
        </w:numPr>
        <w:tabs>
          <w:tab w:val="clear" w:pos="900"/>
        </w:tabs>
        <w:ind w:left="993" w:hanging="284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ha nem tesz eleget együttműködési kötelezettségének,</w:t>
      </w:r>
    </w:p>
    <w:p w14:paraId="39390353" w14:textId="77777777" w:rsidR="003F3554" w:rsidRPr="003D54D3" w:rsidRDefault="004A22E0" w:rsidP="00C7669A">
      <w:pPr>
        <w:numPr>
          <w:ilvl w:val="0"/>
          <w:numId w:val="1"/>
        </w:numPr>
        <w:tabs>
          <w:tab w:val="clear" w:pos="900"/>
        </w:tabs>
        <w:ind w:left="993" w:hanging="284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ha felróhatóan olyan magatartást tanúsít, amely a feladata ellátását lehetetlenné teszi,</w:t>
      </w:r>
    </w:p>
    <w:p w14:paraId="5B4153F4" w14:textId="77777777" w:rsidR="004A22E0" w:rsidRPr="003D54D3" w:rsidRDefault="004A22E0" w:rsidP="00C7669A">
      <w:pPr>
        <w:numPr>
          <w:ilvl w:val="0"/>
          <w:numId w:val="1"/>
        </w:numPr>
        <w:tabs>
          <w:tab w:val="clear" w:pos="900"/>
        </w:tabs>
        <w:ind w:left="993" w:hanging="284"/>
        <w:jc w:val="both"/>
        <w:rPr>
          <w:rFonts w:ascii="Calibri" w:hAnsi="Calibri"/>
          <w:strike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 xml:space="preserve">jelen szerződésben vagy jogszabályban foglalt bármely kötelezettségét megszegi, nem </w:t>
      </w:r>
      <w:r w:rsidR="00FA63BF" w:rsidRPr="003D54D3">
        <w:rPr>
          <w:rFonts w:ascii="Calibri" w:hAnsi="Calibri"/>
          <w:sz w:val="22"/>
          <w:szCs w:val="22"/>
        </w:rPr>
        <w:t xml:space="preserve">teljesíti vagy részben teljesíti és a szerződésszegést a </w:t>
      </w:r>
      <w:r w:rsidR="00FA63BF" w:rsidRPr="005A152E">
        <w:rPr>
          <w:rFonts w:ascii="Calibri" w:hAnsi="Calibri"/>
          <w:b/>
          <w:sz w:val="22"/>
          <w:szCs w:val="22"/>
        </w:rPr>
        <w:t>Megrendelő</w:t>
      </w:r>
      <w:r w:rsidR="00FA63BF" w:rsidRPr="003D54D3">
        <w:rPr>
          <w:rFonts w:ascii="Calibri" w:hAnsi="Calibri"/>
          <w:sz w:val="22"/>
          <w:szCs w:val="22"/>
        </w:rPr>
        <w:t xml:space="preserve"> által megadott póthatáridőben sem orvosolja</w:t>
      </w:r>
      <w:r w:rsidRPr="003D54D3">
        <w:rPr>
          <w:rFonts w:ascii="Calibri" w:hAnsi="Calibri"/>
          <w:sz w:val="22"/>
          <w:szCs w:val="22"/>
        </w:rPr>
        <w:t>,</w:t>
      </w:r>
    </w:p>
    <w:p w14:paraId="743E9872" w14:textId="77777777" w:rsidR="004A22E0" w:rsidRPr="003D54D3" w:rsidRDefault="00FA63BF" w:rsidP="00C7669A">
      <w:pPr>
        <w:numPr>
          <w:ilvl w:val="0"/>
          <w:numId w:val="1"/>
        </w:numPr>
        <w:tabs>
          <w:tab w:val="clear" w:pos="900"/>
        </w:tabs>
        <w:spacing w:after="120"/>
        <w:ind w:left="993" w:hanging="284"/>
        <w:jc w:val="both"/>
        <w:rPr>
          <w:rFonts w:ascii="Calibri" w:hAnsi="Calibri"/>
          <w:sz w:val="22"/>
          <w:szCs w:val="22"/>
        </w:rPr>
      </w:pPr>
      <w:r w:rsidRPr="003D54D3">
        <w:rPr>
          <w:rFonts w:ascii="Calibri" w:hAnsi="Calibri"/>
          <w:sz w:val="22"/>
          <w:szCs w:val="22"/>
        </w:rPr>
        <w:t>s</w:t>
      </w:r>
      <w:r w:rsidR="004A22E0" w:rsidRPr="003D54D3">
        <w:rPr>
          <w:rFonts w:ascii="Calibri" w:hAnsi="Calibri"/>
          <w:sz w:val="22"/>
          <w:szCs w:val="22"/>
        </w:rPr>
        <w:t xml:space="preserve">zerződésben foglalt kötelezettségének felróható elmulasztásából eredően </w:t>
      </w:r>
      <w:r w:rsidR="004A22E0" w:rsidRPr="00C7669A">
        <w:rPr>
          <w:rFonts w:ascii="Calibri" w:hAnsi="Calibri"/>
          <w:b/>
          <w:sz w:val="22"/>
          <w:szCs w:val="22"/>
        </w:rPr>
        <w:t>Megrendelő</w:t>
      </w:r>
      <w:r w:rsidR="004A22E0" w:rsidRPr="003D54D3">
        <w:rPr>
          <w:rFonts w:ascii="Calibri" w:hAnsi="Calibri"/>
          <w:sz w:val="22"/>
          <w:szCs w:val="22"/>
        </w:rPr>
        <w:t>t kár éri</w:t>
      </w:r>
      <w:r w:rsidR="00C7669A">
        <w:rPr>
          <w:rFonts w:ascii="Calibri" w:hAnsi="Calibri"/>
          <w:sz w:val="22"/>
          <w:szCs w:val="22"/>
        </w:rPr>
        <w:t>.</w:t>
      </w:r>
    </w:p>
    <w:p w14:paraId="206B4155" w14:textId="77777777" w:rsidR="00606505" w:rsidRPr="003D54D3" w:rsidRDefault="00C7669A" w:rsidP="00C7669A">
      <w:pPr>
        <w:ind w:left="709"/>
        <w:jc w:val="both"/>
        <w:rPr>
          <w:rFonts w:ascii="Calibri" w:hAnsi="Calibri"/>
          <w:sz w:val="22"/>
          <w:szCs w:val="22"/>
        </w:rPr>
      </w:pPr>
      <w:r w:rsidRPr="00C7669A">
        <w:rPr>
          <w:rFonts w:ascii="Calibri" w:hAnsi="Calibri"/>
          <w:b/>
          <w:sz w:val="22"/>
          <w:szCs w:val="22"/>
        </w:rPr>
        <w:t>F</w:t>
      </w:r>
      <w:r w:rsidR="004A22E0" w:rsidRPr="00C7669A">
        <w:rPr>
          <w:rFonts w:ascii="Calibri" w:hAnsi="Calibri"/>
          <w:b/>
          <w:sz w:val="22"/>
          <w:szCs w:val="22"/>
        </w:rPr>
        <w:t>elek</w:t>
      </w:r>
      <w:r w:rsidR="004A22E0" w:rsidRPr="003D54D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 </w:t>
      </w:r>
      <w:r w:rsidR="004A22E0" w:rsidRPr="00C7669A">
        <w:rPr>
          <w:rFonts w:ascii="Calibri" w:hAnsi="Calibri"/>
          <w:b/>
          <w:sz w:val="22"/>
          <w:szCs w:val="22"/>
        </w:rPr>
        <w:t>Megrendelő</w:t>
      </w:r>
      <w:r w:rsidR="004A22E0" w:rsidRPr="003D54D3">
        <w:rPr>
          <w:rFonts w:ascii="Calibri" w:hAnsi="Calibri"/>
          <w:sz w:val="22"/>
          <w:szCs w:val="22"/>
        </w:rPr>
        <w:t xml:space="preserve"> szerződésszegésének tekintik, ha nem fizeti meg a díjat, </w:t>
      </w:r>
      <w:r w:rsidR="003B51BB" w:rsidRPr="003B51BB">
        <w:rPr>
          <w:rFonts w:ascii="Calibri" w:hAnsi="Calibri"/>
          <w:b/>
          <w:color w:val="FF0000"/>
          <w:sz w:val="22"/>
          <w:szCs w:val="22"/>
        </w:rPr>
        <w:t>Szolgáltató</w:t>
      </w:r>
      <w:r w:rsidR="00606505" w:rsidRPr="003D54D3">
        <w:rPr>
          <w:rFonts w:ascii="Calibri" w:hAnsi="Calibri"/>
          <w:sz w:val="22"/>
          <w:szCs w:val="22"/>
        </w:rPr>
        <w:t xml:space="preserve"> írásbeli felszólításában megjelölt 15 napos póthatáridő alatt </w:t>
      </w:r>
      <w:r w:rsidR="004A22E0" w:rsidRPr="003D54D3">
        <w:rPr>
          <w:rFonts w:ascii="Calibri" w:hAnsi="Calibri"/>
          <w:sz w:val="22"/>
          <w:szCs w:val="22"/>
        </w:rPr>
        <w:t xml:space="preserve">sem. </w:t>
      </w:r>
    </w:p>
    <w:p w14:paraId="4DB60D5B" w14:textId="77777777" w:rsidR="004A22E0" w:rsidRPr="003D54D3" w:rsidRDefault="004A22E0" w:rsidP="00C7669A">
      <w:pPr>
        <w:pStyle w:val="Szvegtrzs"/>
        <w:numPr>
          <w:ilvl w:val="0"/>
          <w:numId w:val="32"/>
        </w:numPr>
        <w:spacing w:before="240"/>
        <w:ind w:left="709"/>
        <w:jc w:val="both"/>
        <w:rPr>
          <w:rFonts w:ascii="Calibri" w:hAnsi="Calibri"/>
          <w:b/>
          <w:sz w:val="22"/>
          <w:szCs w:val="22"/>
          <w:u w:val="single"/>
        </w:rPr>
      </w:pPr>
      <w:r w:rsidRPr="003D54D3">
        <w:rPr>
          <w:rFonts w:ascii="Calibri" w:hAnsi="Calibri"/>
          <w:b/>
          <w:sz w:val="22"/>
          <w:szCs w:val="22"/>
          <w:u w:val="single"/>
        </w:rPr>
        <w:t>Záró rendelkezések:</w:t>
      </w:r>
    </w:p>
    <w:p w14:paraId="5C2B2DBB" w14:textId="77777777" w:rsidR="00A90074" w:rsidRPr="00C7669A" w:rsidRDefault="00A90074" w:rsidP="00C7669A">
      <w:pPr>
        <w:pStyle w:val="Szvegtrzs"/>
        <w:numPr>
          <w:ilvl w:val="1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C7669A">
        <w:rPr>
          <w:rFonts w:ascii="Calibri" w:hAnsi="Calibri"/>
          <w:b/>
          <w:sz w:val="22"/>
          <w:szCs w:val="22"/>
        </w:rPr>
        <w:t>Felek</w:t>
      </w:r>
      <w:r w:rsidRPr="00C7669A">
        <w:rPr>
          <w:rFonts w:ascii="Calibri" w:hAnsi="Calibri"/>
          <w:sz w:val="22"/>
          <w:szCs w:val="22"/>
        </w:rPr>
        <w:t xml:space="preserve"> rögzítik, hogy </w:t>
      </w:r>
      <w:r w:rsidR="00435760" w:rsidRPr="00C7669A">
        <w:rPr>
          <w:rFonts w:ascii="Calibri" w:hAnsi="Calibri"/>
          <w:b/>
          <w:sz w:val="22"/>
          <w:szCs w:val="22"/>
        </w:rPr>
        <w:t>Szolgáltató</w:t>
      </w:r>
      <w:r w:rsidRPr="00C7669A">
        <w:rPr>
          <w:rFonts w:ascii="Calibri" w:hAnsi="Calibri"/>
          <w:sz w:val="22"/>
          <w:szCs w:val="22"/>
        </w:rPr>
        <w:t xml:space="preserve"> az ajánlati dokumentációja mellékletét képező nyilatkozata alapján a nemzeti vagyonról szóló 2011. évi CXCVI. törvény 3.§ (1) bekezdés 1. b) pontja szerinti átlátható szervezetnek minősül.</w:t>
      </w:r>
    </w:p>
    <w:p w14:paraId="7F863852" w14:textId="77777777" w:rsidR="004A22E0" w:rsidRPr="00C7669A" w:rsidRDefault="00C7669A" w:rsidP="00C7669A">
      <w:pPr>
        <w:pStyle w:val="Szvegtrzs"/>
        <w:numPr>
          <w:ilvl w:val="1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</w:t>
      </w:r>
      <w:r w:rsidR="004A22E0" w:rsidRPr="00C7669A">
        <w:rPr>
          <w:rFonts w:ascii="Calibri" w:hAnsi="Calibri"/>
          <w:b/>
          <w:sz w:val="22"/>
          <w:szCs w:val="22"/>
        </w:rPr>
        <w:t>elek</w:t>
      </w:r>
      <w:r w:rsidR="004A22E0" w:rsidRPr="00C7669A">
        <w:rPr>
          <w:rFonts w:ascii="Calibri" w:hAnsi="Calibri"/>
          <w:sz w:val="22"/>
          <w:szCs w:val="22"/>
        </w:rPr>
        <w:t xml:space="preserve"> kijelentik, hogy jelen szerződésből adódó vitás kérdéseket egyeztetés útján oldják meg, amennyiben az egyeztetés 30 napon belül eredményre nem vezet, úgy </w:t>
      </w:r>
      <w:r w:rsidRPr="00C7669A">
        <w:rPr>
          <w:rFonts w:ascii="Calibri" w:hAnsi="Calibri"/>
          <w:b/>
          <w:sz w:val="22"/>
          <w:szCs w:val="22"/>
        </w:rPr>
        <w:t>F</w:t>
      </w:r>
      <w:r w:rsidR="004A22E0" w:rsidRPr="00C7669A">
        <w:rPr>
          <w:rFonts w:ascii="Calibri" w:hAnsi="Calibri"/>
          <w:b/>
          <w:sz w:val="22"/>
          <w:szCs w:val="22"/>
        </w:rPr>
        <w:t>elek</w:t>
      </w:r>
      <w:r w:rsidR="004A22E0" w:rsidRPr="00C7669A">
        <w:rPr>
          <w:rFonts w:ascii="Calibri" w:hAnsi="Calibri"/>
          <w:sz w:val="22"/>
          <w:szCs w:val="22"/>
        </w:rPr>
        <w:t xml:space="preserve"> alávetik magukat a Tatabányai Járásbíróság, illetve hatáskör esetén a Tatabánya</w:t>
      </w:r>
      <w:r w:rsidR="00657587" w:rsidRPr="00C7669A">
        <w:rPr>
          <w:rFonts w:ascii="Calibri" w:hAnsi="Calibri"/>
          <w:sz w:val="22"/>
          <w:szCs w:val="22"/>
        </w:rPr>
        <w:t>i Törvényszék illetékességének.</w:t>
      </w:r>
    </w:p>
    <w:p w14:paraId="5B2B9660" w14:textId="77777777" w:rsidR="004A22E0" w:rsidRPr="00C7669A" w:rsidRDefault="004A22E0" w:rsidP="00C7669A">
      <w:pPr>
        <w:pStyle w:val="Szvegtrzs"/>
        <w:numPr>
          <w:ilvl w:val="1"/>
          <w:numId w:val="32"/>
        </w:numPr>
        <w:ind w:left="709"/>
        <w:jc w:val="both"/>
        <w:rPr>
          <w:rFonts w:ascii="Calibri" w:hAnsi="Calibri"/>
          <w:sz w:val="22"/>
          <w:szCs w:val="22"/>
        </w:rPr>
      </w:pPr>
      <w:r w:rsidRPr="00C7669A">
        <w:rPr>
          <w:rFonts w:ascii="Calibri" w:hAnsi="Calibri"/>
          <w:sz w:val="22"/>
          <w:szCs w:val="22"/>
        </w:rPr>
        <w:t>Jelen szerződésben nem szabályozott kérdésekben a hatályos Polgári Törvénykönyv /2013. évi V. törvény/, valamint a kapcsolódó egyéb hatályos jogszabályok vonatkozó rendelkezései irányadóak.</w:t>
      </w:r>
    </w:p>
    <w:p w14:paraId="3234D2FE" w14:textId="0822FF4E" w:rsidR="004A22E0" w:rsidRPr="00C7669A" w:rsidRDefault="004A22E0" w:rsidP="00C7669A">
      <w:pPr>
        <w:spacing w:after="120"/>
        <w:jc w:val="both"/>
        <w:rPr>
          <w:rFonts w:ascii="Calibri" w:hAnsi="Calibri"/>
          <w:sz w:val="22"/>
          <w:szCs w:val="22"/>
        </w:rPr>
      </w:pPr>
      <w:r w:rsidRPr="00C7669A">
        <w:rPr>
          <w:rFonts w:ascii="Calibri" w:hAnsi="Calibri"/>
          <w:sz w:val="22"/>
          <w:szCs w:val="22"/>
        </w:rPr>
        <w:t xml:space="preserve">Jelen szerződést </w:t>
      </w:r>
      <w:r w:rsidR="00C7669A" w:rsidRPr="00C7669A">
        <w:rPr>
          <w:rFonts w:ascii="Calibri" w:hAnsi="Calibri"/>
          <w:b/>
          <w:sz w:val="22"/>
          <w:szCs w:val="22"/>
        </w:rPr>
        <w:t>F</w:t>
      </w:r>
      <w:r w:rsidRPr="00C7669A">
        <w:rPr>
          <w:rFonts w:ascii="Calibri" w:hAnsi="Calibri"/>
          <w:b/>
          <w:sz w:val="22"/>
          <w:szCs w:val="22"/>
        </w:rPr>
        <w:t>elek</w:t>
      </w:r>
      <w:r w:rsidRPr="00C7669A">
        <w:rPr>
          <w:rFonts w:ascii="Calibri" w:hAnsi="Calibri"/>
          <w:sz w:val="22"/>
          <w:szCs w:val="22"/>
        </w:rPr>
        <w:t xml:space="preserve"> elolvasás és értelmezés után, mint akaratukkal mindenben megegyezőt</w:t>
      </w:r>
      <w:r w:rsidR="0085034D">
        <w:rPr>
          <w:rFonts w:ascii="Calibri" w:hAnsi="Calibri"/>
          <w:sz w:val="22"/>
          <w:szCs w:val="22"/>
        </w:rPr>
        <w:t xml:space="preserve"> 3 példányban</w:t>
      </w:r>
      <w:r w:rsidRPr="00C7669A">
        <w:rPr>
          <w:rFonts w:ascii="Calibri" w:hAnsi="Calibri"/>
          <w:sz w:val="22"/>
          <w:szCs w:val="22"/>
        </w:rPr>
        <w:t xml:space="preserve"> jóváhagyólag írták alá.</w:t>
      </w:r>
    </w:p>
    <w:p w14:paraId="2F8F2641" w14:textId="77777777" w:rsidR="000A41AF" w:rsidRDefault="000A41AF" w:rsidP="00C7669A">
      <w:pPr>
        <w:tabs>
          <w:tab w:val="left" w:pos="5529"/>
        </w:tabs>
        <w:spacing w:after="120"/>
        <w:rPr>
          <w:rFonts w:ascii="Calibri" w:hAnsi="Calibri"/>
          <w:b/>
          <w:sz w:val="22"/>
          <w:szCs w:val="22"/>
        </w:rPr>
      </w:pPr>
    </w:p>
    <w:p w14:paraId="21BB4622" w14:textId="77777777" w:rsidR="00435760" w:rsidRDefault="00435760" w:rsidP="00C7669A">
      <w:pPr>
        <w:tabs>
          <w:tab w:val="left" w:pos="5529"/>
        </w:tabs>
        <w:spacing w:after="120"/>
        <w:rPr>
          <w:rFonts w:ascii="Calibri" w:hAnsi="Calibri"/>
          <w:sz w:val="22"/>
          <w:szCs w:val="22"/>
        </w:rPr>
      </w:pPr>
      <w:r w:rsidRPr="00C7669A">
        <w:rPr>
          <w:rFonts w:ascii="Calibri" w:hAnsi="Calibri"/>
          <w:b/>
          <w:sz w:val="22"/>
          <w:szCs w:val="22"/>
        </w:rPr>
        <w:t>Oroszlány</w:t>
      </w:r>
      <w:r w:rsidRPr="00C7669A">
        <w:rPr>
          <w:rFonts w:ascii="Calibri" w:hAnsi="Calibri"/>
          <w:sz w:val="22"/>
          <w:szCs w:val="22"/>
        </w:rPr>
        <w:t>, 20</w:t>
      </w:r>
      <w:r w:rsidR="0087279C">
        <w:rPr>
          <w:rFonts w:ascii="Calibri" w:hAnsi="Calibri"/>
          <w:sz w:val="22"/>
          <w:szCs w:val="22"/>
        </w:rPr>
        <w:t>20</w:t>
      </w:r>
      <w:r w:rsidRPr="00C7669A">
        <w:rPr>
          <w:rFonts w:ascii="Calibri" w:hAnsi="Calibri"/>
          <w:sz w:val="22"/>
          <w:szCs w:val="22"/>
        </w:rPr>
        <w:t>. ………………………….</w:t>
      </w:r>
      <w:r w:rsidRPr="00C7669A">
        <w:rPr>
          <w:rFonts w:ascii="Calibri" w:hAnsi="Calibri"/>
          <w:sz w:val="22"/>
          <w:szCs w:val="22"/>
        </w:rPr>
        <w:tab/>
      </w:r>
      <w:r w:rsidRPr="00C7669A">
        <w:rPr>
          <w:rFonts w:ascii="Calibri" w:hAnsi="Calibri"/>
          <w:b/>
          <w:sz w:val="22"/>
          <w:szCs w:val="22"/>
        </w:rPr>
        <w:t>Oroszlány</w:t>
      </w:r>
      <w:r w:rsidRPr="00C7669A">
        <w:rPr>
          <w:rFonts w:ascii="Calibri" w:hAnsi="Calibri"/>
          <w:sz w:val="22"/>
          <w:szCs w:val="22"/>
        </w:rPr>
        <w:t>, 20</w:t>
      </w:r>
      <w:r w:rsidR="0087279C">
        <w:rPr>
          <w:rFonts w:ascii="Calibri" w:hAnsi="Calibri"/>
          <w:sz w:val="22"/>
          <w:szCs w:val="22"/>
        </w:rPr>
        <w:t>20</w:t>
      </w:r>
      <w:r w:rsidRPr="00C7669A">
        <w:rPr>
          <w:rFonts w:ascii="Calibri" w:hAnsi="Calibri"/>
          <w:sz w:val="22"/>
          <w:szCs w:val="22"/>
        </w:rPr>
        <w:t>.. ………………………….</w:t>
      </w:r>
    </w:p>
    <w:p w14:paraId="287E5ADF" w14:textId="77777777" w:rsidR="00C7669A" w:rsidRPr="009E4C48" w:rsidRDefault="00C7669A" w:rsidP="00C7669A">
      <w:pPr>
        <w:pStyle w:val="Szvegtrzs"/>
        <w:widowControl w:val="0"/>
        <w:tabs>
          <w:tab w:val="center" w:pos="2268"/>
          <w:tab w:val="center" w:pos="7371"/>
        </w:tabs>
        <w:spacing w:before="840" w:after="0"/>
        <w:rPr>
          <w:rFonts w:ascii="Calibri" w:hAnsi="Calibri"/>
          <w:bCs/>
          <w:sz w:val="18"/>
          <w:szCs w:val="22"/>
        </w:rPr>
      </w:pPr>
      <w:r w:rsidRPr="009E4C48">
        <w:rPr>
          <w:rFonts w:ascii="Calibri" w:hAnsi="Calibri"/>
          <w:bCs/>
          <w:sz w:val="18"/>
          <w:szCs w:val="22"/>
        </w:rPr>
        <w:tab/>
        <w:t>………...............................………………..</w:t>
      </w:r>
      <w:r w:rsidRPr="009E4C48">
        <w:rPr>
          <w:rFonts w:ascii="Calibri" w:hAnsi="Calibri"/>
          <w:bCs/>
          <w:sz w:val="18"/>
          <w:szCs w:val="22"/>
        </w:rPr>
        <w:tab/>
        <w:t>………...............................………………..</w:t>
      </w:r>
    </w:p>
    <w:p w14:paraId="1270F2A8" w14:textId="77777777" w:rsidR="00C7669A" w:rsidRPr="009E4C48" w:rsidRDefault="00C7669A" w:rsidP="00C7669A">
      <w:pPr>
        <w:pStyle w:val="Szvegtrzs"/>
        <w:widowControl w:val="0"/>
        <w:tabs>
          <w:tab w:val="center" w:pos="2268"/>
          <w:tab w:val="center" w:pos="7371"/>
        </w:tabs>
        <w:spacing w:after="0"/>
        <w:rPr>
          <w:rFonts w:ascii="Calibri" w:hAnsi="Calibri"/>
          <w:b/>
          <w:bCs/>
          <w:sz w:val="22"/>
          <w:szCs w:val="22"/>
        </w:rPr>
      </w:pPr>
      <w:r w:rsidRPr="009E4C48">
        <w:rPr>
          <w:rFonts w:ascii="Calibri" w:hAnsi="Calibri"/>
          <w:b/>
          <w:bCs/>
          <w:sz w:val="22"/>
          <w:szCs w:val="22"/>
        </w:rPr>
        <w:tab/>
      </w:r>
      <w:r w:rsidRPr="001C7F5E">
        <w:rPr>
          <w:rFonts w:ascii="Calibri" w:hAnsi="Calibri"/>
          <w:b/>
          <w:bCs/>
          <w:sz w:val="22"/>
          <w:szCs w:val="22"/>
        </w:rPr>
        <w:t>Megrendelő</w:t>
      </w:r>
      <w:r w:rsidRPr="009E4C48">
        <w:rPr>
          <w:rFonts w:ascii="Calibri" w:hAnsi="Calibri"/>
          <w:b/>
          <w:bCs/>
          <w:sz w:val="22"/>
          <w:szCs w:val="22"/>
        </w:rPr>
        <w:tab/>
      </w:r>
      <w:r w:rsidRPr="00C7669A">
        <w:rPr>
          <w:rFonts w:ascii="Calibri" w:hAnsi="Calibri"/>
          <w:b/>
          <w:sz w:val="22"/>
          <w:szCs w:val="22"/>
        </w:rPr>
        <w:t>Szolgáltató</w:t>
      </w:r>
    </w:p>
    <w:p w14:paraId="1219E21D" w14:textId="77777777" w:rsidR="00C7669A" w:rsidRPr="009E4C48" w:rsidRDefault="00C7669A" w:rsidP="00C7669A">
      <w:pPr>
        <w:pStyle w:val="Szvegtrzs"/>
        <w:widowControl w:val="0"/>
        <w:tabs>
          <w:tab w:val="center" w:pos="2268"/>
          <w:tab w:val="center" w:pos="7371"/>
        </w:tabs>
        <w:spacing w:after="0"/>
        <w:rPr>
          <w:rFonts w:ascii="Calibri" w:hAnsi="Calibri"/>
          <w:bCs/>
          <w:sz w:val="22"/>
          <w:szCs w:val="22"/>
        </w:rPr>
      </w:pPr>
      <w:r w:rsidRPr="009E4C48">
        <w:rPr>
          <w:rFonts w:ascii="Calibri" w:hAnsi="Calibri"/>
          <w:bCs/>
          <w:sz w:val="22"/>
          <w:szCs w:val="22"/>
        </w:rPr>
        <w:tab/>
        <w:t>képv. Lazók Zoltán polgármester</w:t>
      </w:r>
      <w:r w:rsidRPr="009E4C48">
        <w:rPr>
          <w:rFonts w:ascii="Calibri" w:hAnsi="Calibri"/>
          <w:bCs/>
          <w:sz w:val="22"/>
          <w:szCs w:val="22"/>
        </w:rPr>
        <w:tab/>
        <w:t xml:space="preserve">képv. </w:t>
      </w:r>
      <w:r>
        <w:rPr>
          <w:rFonts w:ascii="Calibri" w:hAnsi="Calibri"/>
          <w:bCs/>
          <w:sz w:val="22"/>
          <w:szCs w:val="22"/>
        </w:rPr>
        <w:t>......</w:t>
      </w:r>
    </w:p>
    <w:p w14:paraId="0604262A" w14:textId="77777777" w:rsidR="00C7669A" w:rsidRPr="009E4C48" w:rsidRDefault="00C7669A" w:rsidP="00C7669A">
      <w:pPr>
        <w:pStyle w:val="Szvegtrzs"/>
        <w:widowControl w:val="0"/>
        <w:tabs>
          <w:tab w:val="left" w:pos="5103"/>
        </w:tabs>
        <w:spacing w:before="240" w:after="0"/>
        <w:rPr>
          <w:rFonts w:ascii="Calibri" w:hAnsi="Calibri"/>
          <w:bCs/>
          <w:sz w:val="22"/>
          <w:szCs w:val="22"/>
        </w:rPr>
      </w:pPr>
      <w:r w:rsidRPr="009E4C48">
        <w:rPr>
          <w:rFonts w:ascii="Calibri" w:hAnsi="Calibri"/>
          <w:bCs/>
          <w:sz w:val="22"/>
          <w:szCs w:val="22"/>
        </w:rPr>
        <w:t>Ellenjegyzem:</w:t>
      </w:r>
      <w:r w:rsidRPr="009E4C48">
        <w:rPr>
          <w:rFonts w:ascii="Calibri" w:hAnsi="Calibri"/>
          <w:bCs/>
          <w:sz w:val="22"/>
          <w:szCs w:val="22"/>
        </w:rPr>
        <w:tab/>
        <w:t>Pénzügyi ellenjegyzés:</w:t>
      </w:r>
    </w:p>
    <w:p w14:paraId="6838D280" w14:textId="77777777" w:rsidR="00C7669A" w:rsidRPr="009E4C48" w:rsidRDefault="00C7669A" w:rsidP="00C7669A">
      <w:pPr>
        <w:pStyle w:val="Szvegtrzs"/>
        <w:widowControl w:val="0"/>
        <w:tabs>
          <w:tab w:val="center" w:pos="2268"/>
          <w:tab w:val="center" w:pos="7371"/>
        </w:tabs>
        <w:spacing w:before="840" w:after="0"/>
        <w:rPr>
          <w:rFonts w:ascii="Calibri" w:hAnsi="Calibri"/>
          <w:bCs/>
          <w:sz w:val="18"/>
          <w:szCs w:val="22"/>
        </w:rPr>
      </w:pPr>
      <w:r w:rsidRPr="009E4C48">
        <w:rPr>
          <w:rFonts w:ascii="Calibri" w:hAnsi="Calibri"/>
          <w:bCs/>
          <w:sz w:val="18"/>
          <w:szCs w:val="22"/>
        </w:rPr>
        <w:tab/>
        <w:t>……........................………………..</w:t>
      </w:r>
      <w:r w:rsidRPr="009E4C48">
        <w:rPr>
          <w:rFonts w:ascii="Calibri" w:hAnsi="Calibri"/>
          <w:bCs/>
          <w:sz w:val="18"/>
          <w:szCs w:val="22"/>
        </w:rPr>
        <w:tab/>
        <w:t>……........................………………..</w:t>
      </w:r>
    </w:p>
    <w:p w14:paraId="66F07002" w14:textId="77777777" w:rsidR="00C7669A" w:rsidRPr="009E4C48" w:rsidRDefault="00C7669A" w:rsidP="00C7669A">
      <w:pPr>
        <w:pStyle w:val="Szvegtrzs"/>
        <w:widowControl w:val="0"/>
        <w:tabs>
          <w:tab w:val="center" w:pos="2268"/>
          <w:tab w:val="center" w:pos="7371"/>
        </w:tabs>
        <w:spacing w:after="0"/>
        <w:rPr>
          <w:rFonts w:ascii="Calibri" w:hAnsi="Calibri"/>
          <w:b/>
          <w:bCs/>
          <w:sz w:val="22"/>
          <w:szCs w:val="22"/>
        </w:rPr>
      </w:pPr>
      <w:r w:rsidRPr="009E4C48">
        <w:rPr>
          <w:rFonts w:ascii="Calibri" w:hAnsi="Calibri"/>
          <w:b/>
          <w:bCs/>
          <w:sz w:val="22"/>
          <w:szCs w:val="22"/>
        </w:rPr>
        <w:tab/>
        <w:t>Dr. File Beáta</w:t>
      </w:r>
      <w:r w:rsidRPr="009E4C48">
        <w:rPr>
          <w:rFonts w:ascii="Calibri" w:hAnsi="Calibri"/>
          <w:b/>
          <w:bCs/>
          <w:sz w:val="22"/>
          <w:szCs w:val="22"/>
        </w:rPr>
        <w:tab/>
        <w:t>Bársony Éva</w:t>
      </w:r>
    </w:p>
    <w:p w14:paraId="3105F211" w14:textId="77777777" w:rsidR="00C7669A" w:rsidRPr="009E4C48" w:rsidRDefault="00C7669A" w:rsidP="00C7669A">
      <w:pPr>
        <w:pStyle w:val="Szvegtrzs"/>
        <w:widowControl w:val="0"/>
        <w:tabs>
          <w:tab w:val="center" w:pos="2268"/>
          <w:tab w:val="center" w:pos="7371"/>
        </w:tabs>
        <w:spacing w:after="0"/>
        <w:rPr>
          <w:rFonts w:ascii="Calibri" w:hAnsi="Calibri"/>
          <w:sz w:val="22"/>
          <w:szCs w:val="22"/>
        </w:rPr>
      </w:pPr>
      <w:r w:rsidRPr="009E4C48">
        <w:rPr>
          <w:rFonts w:ascii="Calibri" w:hAnsi="Calibri"/>
          <w:bCs/>
          <w:sz w:val="22"/>
          <w:szCs w:val="22"/>
        </w:rPr>
        <w:tab/>
        <w:t xml:space="preserve">jegyző </w:t>
      </w:r>
      <w:r w:rsidRPr="009E4C48">
        <w:rPr>
          <w:rFonts w:ascii="Calibri" w:hAnsi="Calibri"/>
          <w:bCs/>
          <w:sz w:val="22"/>
          <w:szCs w:val="22"/>
        </w:rPr>
        <w:tab/>
        <w:t>pénzügyi osztályvezető</w:t>
      </w:r>
    </w:p>
    <w:sectPr w:rsidR="00C7669A" w:rsidRPr="009E4C48" w:rsidSect="000A41A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1134" w:bottom="851" w:left="1134" w:header="284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C8EBD" w14:textId="77777777" w:rsidR="008E2D57" w:rsidRDefault="008E2D57" w:rsidP="00EC0B6B">
      <w:r>
        <w:separator/>
      </w:r>
    </w:p>
  </w:endnote>
  <w:endnote w:type="continuationSeparator" w:id="0">
    <w:p w14:paraId="24CC31A3" w14:textId="77777777" w:rsidR="008E2D57" w:rsidRDefault="008E2D57" w:rsidP="00EC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BDCBF" w14:textId="77777777" w:rsidR="00C7669A" w:rsidRPr="00793FBB" w:rsidRDefault="00C7669A" w:rsidP="00C7669A">
    <w:pPr>
      <w:pStyle w:val="llb"/>
      <w:pBdr>
        <w:top w:val="single" w:sz="4" w:space="1" w:color="auto"/>
      </w:pBdr>
      <w:jc w:val="right"/>
      <w:rPr>
        <w:sz w:val="16"/>
      </w:rPr>
    </w:pPr>
    <w:r w:rsidRPr="00793FBB">
      <w:rPr>
        <w:rFonts w:ascii="Calibri" w:hAnsi="Calibri"/>
        <w:sz w:val="16"/>
      </w:rPr>
      <w:t xml:space="preserve">Oldal: </w:t>
    </w:r>
    <w:r w:rsidR="00870322"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PAGE</w:instrText>
    </w:r>
    <w:r w:rsidR="00870322" w:rsidRPr="00793FBB">
      <w:rPr>
        <w:rFonts w:ascii="Calibri" w:hAnsi="Calibri"/>
        <w:sz w:val="16"/>
      </w:rPr>
      <w:fldChar w:fldCharType="separate"/>
    </w:r>
    <w:r w:rsidR="00E05354">
      <w:rPr>
        <w:rFonts w:ascii="Calibri" w:hAnsi="Calibri"/>
        <w:noProof/>
        <w:sz w:val="16"/>
      </w:rPr>
      <w:t>6</w:t>
    </w:r>
    <w:r w:rsidR="00870322" w:rsidRPr="00793FBB">
      <w:rPr>
        <w:rFonts w:ascii="Calibri" w:hAnsi="Calibri"/>
        <w:sz w:val="16"/>
      </w:rPr>
      <w:fldChar w:fldCharType="end"/>
    </w:r>
    <w:r w:rsidRPr="00793FBB">
      <w:rPr>
        <w:rFonts w:ascii="Calibri" w:hAnsi="Calibri"/>
        <w:sz w:val="16"/>
      </w:rPr>
      <w:t>/</w:t>
    </w:r>
    <w:r w:rsidR="00870322"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NUMPAGES</w:instrText>
    </w:r>
    <w:r w:rsidR="00870322" w:rsidRPr="00793FBB">
      <w:rPr>
        <w:rFonts w:ascii="Calibri" w:hAnsi="Calibri"/>
        <w:sz w:val="16"/>
      </w:rPr>
      <w:fldChar w:fldCharType="separate"/>
    </w:r>
    <w:r w:rsidR="00E05354">
      <w:rPr>
        <w:rFonts w:ascii="Calibri" w:hAnsi="Calibri"/>
        <w:noProof/>
        <w:sz w:val="16"/>
      </w:rPr>
      <w:t>6</w:t>
    </w:r>
    <w:r w:rsidR="00870322" w:rsidRPr="00793FBB">
      <w:rPr>
        <w:rFonts w:ascii="Calibri" w:hAnsi="Calibri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1DE03" w14:textId="77777777" w:rsidR="00C7669A" w:rsidRPr="00793FBB" w:rsidRDefault="00C7669A" w:rsidP="00C7669A">
    <w:pPr>
      <w:pStyle w:val="llb"/>
      <w:pBdr>
        <w:top w:val="single" w:sz="4" w:space="1" w:color="auto"/>
      </w:pBdr>
      <w:jc w:val="right"/>
      <w:rPr>
        <w:sz w:val="16"/>
      </w:rPr>
    </w:pPr>
    <w:r w:rsidRPr="00793FBB">
      <w:rPr>
        <w:rFonts w:ascii="Calibri" w:hAnsi="Calibri"/>
        <w:sz w:val="16"/>
      </w:rPr>
      <w:t xml:space="preserve">Oldal: </w:t>
    </w:r>
    <w:r w:rsidR="00870322"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PAGE</w:instrText>
    </w:r>
    <w:r w:rsidR="00870322" w:rsidRPr="00793FBB">
      <w:rPr>
        <w:rFonts w:ascii="Calibri" w:hAnsi="Calibri"/>
        <w:sz w:val="16"/>
      </w:rPr>
      <w:fldChar w:fldCharType="separate"/>
    </w:r>
    <w:r w:rsidR="00AB334C">
      <w:rPr>
        <w:rFonts w:ascii="Calibri" w:hAnsi="Calibri"/>
        <w:noProof/>
        <w:sz w:val="16"/>
      </w:rPr>
      <w:t>1</w:t>
    </w:r>
    <w:r w:rsidR="00870322" w:rsidRPr="00793FBB">
      <w:rPr>
        <w:rFonts w:ascii="Calibri" w:hAnsi="Calibri"/>
        <w:sz w:val="16"/>
      </w:rPr>
      <w:fldChar w:fldCharType="end"/>
    </w:r>
    <w:r w:rsidRPr="00793FBB">
      <w:rPr>
        <w:rFonts w:ascii="Calibri" w:hAnsi="Calibri"/>
        <w:sz w:val="16"/>
      </w:rPr>
      <w:t>/</w:t>
    </w:r>
    <w:r w:rsidR="00870322"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NUMPAGES</w:instrText>
    </w:r>
    <w:r w:rsidR="00870322" w:rsidRPr="00793FBB">
      <w:rPr>
        <w:rFonts w:ascii="Calibri" w:hAnsi="Calibri"/>
        <w:sz w:val="16"/>
      </w:rPr>
      <w:fldChar w:fldCharType="separate"/>
    </w:r>
    <w:r w:rsidR="00AB334C">
      <w:rPr>
        <w:rFonts w:ascii="Calibri" w:hAnsi="Calibri"/>
        <w:noProof/>
        <w:sz w:val="16"/>
      </w:rPr>
      <w:t>6</w:t>
    </w:r>
    <w:r w:rsidR="00870322" w:rsidRPr="00793FBB">
      <w:rPr>
        <w:rFonts w:ascii="Calibri" w:hAnsi="Calibr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90F09" w14:textId="77777777" w:rsidR="008E2D57" w:rsidRDefault="008E2D57" w:rsidP="00EC0B6B">
      <w:r>
        <w:separator/>
      </w:r>
    </w:p>
  </w:footnote>
  <w:footnote w:type="continuationSeparator" w:id="0">
    <w:p w14:paraId="01F117BE" w14:textId="77777777" w:rsidR="008E2D57" w:rsidRDefault="008E2D57" w:rsidP="00EC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353F3" w14:textId="77777777" w:rsidR="00C7669A" w:rsidRPr="00C7669A" w:rsidRDefault="00C7669A" w:rsidP="00C7669A">
    <w:pPr>
      <w:pBdr>
        <w:bottom w:val="double" w:sz="4" w:space="1" w:color="auto"/>
      </w:pBdr>
      <w:spacing w:after="120"/>
      <w:ind w:left="1701" w:hanging="1701"/>
      <w:jc w:val="both"/>
      <w:rPr>
        <w:rFonts w:ascii="Calibri" w:hAnsi="Calibri"/>
        <w:i/>
        <w:sz w:val="16"/>
        <w:szCs w:val="16"/>
      </w:rPr>
    </w:pPr>
    <w:r w:rsidRPr="00C7669A">
      <w:rPr>
        <w:rFonts w:ascii="Calibri" w:hAnsi="Calibri"/>
        <w:i/>
        <w:sz w:val="16"/>
        <w:szCs w:val="16"/>
      </w:rPr>
      <w:t xml:space="preserve">VÁLLALKOZÁSI SZERZŐDÉS </w:t>
    </w:r>
    <w:r w:rsidRPr="00C7669A">
      <w:rPr>
        <w:rFonts w:ascii="Calibri" w:hAnsi="Calibri"/>
        <w:bCs/>
        <w:i/>
        <w:iCs/>
        <w:sz w:val="16"/>
        <w:szCs w:val="16"/>
      </w:rPr>
      <w:t xml:space="preserve">Oroszlány város térfigyelő kamerarendszerének rendszerfelügyeleti, karbantartási </w:t>
    </w:r>
    <w:r w:rsidR="00111B05" w:rsidRPr="00111B05">
      <w:rPr>
        <w:rFonts w:ascii="Calibri" w:hAnsi="Calibri"/>
        <w:bCs/>
        <w:i/>
        <w:iCs/>
        <w:sz w:val="16"/>
        <w:szCs w:val="16"/>
      </w:rPr>
      <w:t>szolgáltatás ellátására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7E2DF" w14:textId="77777777" w:rsidR="00C7669A" w:rsidRPr="00FA070E" w:rsidRDefault="00C7669A" w:rsidP="003D54D3">
    <w:pPr>
      <w:pStyle w:val="lfej"/>
      <w:pBdr>
        <w:bottom w:val="single" w:sz="4" w:space="1" w:color="auto"/>
      </w:pBdr>
      <w:tabs>
        <w:tab w:val="clear" w:pos="4536"/>
        <w:tab w:val="clear" w:pos="9072"/>
      </w:tabs>
      <w:jc w:val="right"/>
      <w:rPr>
        <w:rFonts w:ascii="Calibri" w:hAnsi="Calibri"/>
        <w:i/>
        <w:sz w:val="16"/>
      </w:rPr>
    </w:pPr>
    <w:r w:rsidRPr="00FA070E">
      <w:rPr>
        <w:rFonts w:ascii="Calibri" w:hAnsi="Calibri"/>
        <w:i/>
        <w:sz w:val="16"/>
      </w:rPr>
      <w:t>Iktatószám</w:t>
    </w:r>
    <w:r>
      <w:rPr>
        <w:rFonts w:ascii="Calibri" w:hAnsi="Calibri"/>
        <w:i/>
        <w:sz w:val="16"/>
      </w:rPr>
      <w:t xml:space="preserve"> (</w:t>
    </w:r>
    <w:r w:rsidRPr="00252900">
      <w:rPr>
        <w:rFonts w:ascii="Calibri" w:hAnsi="Calibri"/>
        <w:b/>
        <w:i/>
        <w:sz w:val="16"/>
      </w:rPr>
      <w:t>Megrendelő</w:t>
    </w:r>
    <w:r>
      <w:rPr>
        <w:rFonts w:ascii="Calibri" w:hAnsi="Calibri"/>
        <w:i/>
        <w:sz w:val="16"/>
      </w:rPr>
      <w:t>)</w:t>
    </w:r>
    <w:r w:rsidRPr="00FA070E">
      <w:rPr>
        <w:rFonts w:ascii="Calibri" w:hAnsi="Calibri"/>
        <w:i/>
        <w:sz w:val="16"/>
      </w:rPr>
      <w:t xml:space="preserve">: </w:t>
    </w:r>
    <w:r w:rsidRPr="00FA070E">
      <w:rPr>
        <w:rFonts w:ascii="Calibri" w:hAnsi="Calibri"/>
        <w:b/>
        <w:i/>
        <w:sz w:val="16"/>
      </w:rPr>
      <w:t>1</w:t>
    </w:r>
    <w:r w:rsidR="000A41AF">
      <w:rPr>
        <w:rFonts w:ascii="Calibri" w:hAnsi="Calibri"/>
        <w:b/>
        <w:i/>
        <w:sz w:val="16"/>
      </w:rPr>
      <w:t>6</w:t>
    </w:r>
    <w:r w:rsidRPr="00FA070E">
      <w:rPr>
        <w:rFonts w:ascii="Calibri" w:hAnsi="Calibri"/>
        <w:b/>
        <w:i/>
        <w:sz w:val="16"/>
      </w:rPr>
      <w:t>-</w:t>
    </w:r>
    <w:r w:rsidR="000A41AF">
      <w:rPr>
        <w:rFonts w:ascii="Calibri" w:hAnsi="Calibri"/>
        <w:b/>
        <w:i/>
        <w:sz w:val="16"/>
      </w:rPr>
      <w:t>KF</w:t>
    </w:r>
    <w:r w:rsidRPr="00FA070E">
      <w:rPr>
        <w:rFonts w:ascii="Calibri" w:hAnsi="Calibri"/>
        <w:b/>
        <w:i/>
        <w:sz w:val="16"/>
      </w:rPr>
      <w:t>/</w:t>
    </w:r>
    <w:r w:rsidRPr="00252900">
      <w:rPr>
        <w:rFonts w:ascii="Calibri" w:hAnsi="Calibri"/>
        <w:b/>
        <w:i/>
        <w:color w:val="FF0000"/>
        <w:sz w:val="16"/>
      </w:rPr>
      <w:t>...</w:t>
    </w:r>
    <w:r w:rsidRPr="00FA070E">
      <w:rPr>
        <w:rFonts w:ascii="Calibri" w:hAnsi="Calibri"/>
        <w:b/>
        <w:i/>
        <w:sz w:val="16"/>
      </w:rPr>
      <w:t>/20</w:t>
    </w:r>
    <w:r w:rsidR="000A41AF">
      <w:rPr>
        <w:rFonts w:ascii="Calibri" w:hAnsi="Calibri"/>
        <w:b/>
        <w:i/>
        <w:sz w:val="16"/>
      </w:rPr>
      <w:t>20</w:t>
    </w:r>
    <w:r w:rsidRPr="00FA070E">
      <w:rPr>
        <w:rFonts w:ascii="Calibri" w:hAnsi="Calibri"/>
        <w:b/>
        <w:i/>
        <w:sz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651F2"/>
    <w:multiLevelType w:val="multilevel"/>
    <w:tmpl w:val="DE8E8B8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01443E"/>
    <w:multiLevelType w:val="multilevel"/>
    <w:tmpl w:val="A3162B2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313467"/>
    <w:multiLevelType w:val="hybridMultilevel"/>
    <w:tmpl w:val="0B4CE2FE"/>
    <w:lvl w:ilvl="0" w:tplc="D3D2B57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23"/>
        </w:tabs>
        <w:ind w:left="372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63"/>
        </w:tabs>
        <w:ind w:left="51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83"/>
        </w:tabs>
        <w:ind w:left="588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</w:rPr>
    </w:lvl>
  </w:abstractNum>
  <w:abstractNum w:abstractNumId="3" w15:restartNumberingAfterBreak="0">
    <w:nsid w:val="197F4CB8"/>
    <w:multiLevelType w:val="multilevel"/>
    <w:tmpl w:val="096E1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63152"/>
    <w:multiLevelType w:val="multilevel"/>
    <w:tmpl w:val="C75A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00770B"/>
    <w:multiLevelType w:val="multilevel"/>
    <w:tmpl w:val="52F289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402DF3"/>
    <w:multiLevelType w:val="multilevel"/>
    <w:tmpl w:val="4B160C6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381522"/>
    <w:multiLevelType w:val="hybridMultilevel"/>
    <w:tmpl w:val="EB92FCF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3D27AD"/>
    <w:multiLevelType w:val="hybridMultilevel"/>
    <w:tmpl w:val="A2DEB532"/>
    <w:lvl w:ilvl="0" w:tplc="C27239EC">
      <w:start w:val="1"/>
      <w:numFmt w:val="lowerLetter"/>
      <w:lvlText w:val="%1)"/>
      <w:lvlJc w:val="left"/>
      <w:pPr>
        <w:ind w:left="1068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D42603"/>
    <w:multiLevelType w:val="hybridMultilevel"/>
    <w:tmpl w:val="A8BCD360"/>
    <w:lvl w:ilvl="0" w:tplc="5A640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656E1"/>
    <w:multiLevelType w:val="multilevel"/>
    <w:tmpl w:val="809C79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735150"/>
    <w:multiLevelType w:val="multilevel"/>
    <w:tmpl w:val="6A886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2" w15:restartNumberingAfterBreak="0">
    <w:nsid w:val="29E31F53"/>
    <w:multiLevelType w:val="multilevel"/>
    <w:tmpl w:val="C096CA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0C45E3"/>
    <w:multiLevelType w:val="hybridMultilevel"/>
    <w:tmpl w:val="A2DEB532"/>
    <w:lvl w:ilvl="0" w:tplc="C27239EC">
      <w:start w:val="1"/>
      <w:numFmt w:val="lowerLetter"/>
      <w:lvlText w:val="%1)"/>
      <w:lvlJc w:val="left"/>
      <w:pPr>
        <w:ind w:left="1068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8A435D6"/>
    <w:multiLevelType w:val="hybridMultilevel"/>
    <w:tmpl w:val="3F1432F0"/>
    <w:lvl w:ilvl="0" w:tplc="040E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B33446F"/>
    <w:multiLevelType w:val="multilevel"/>
    <w:tmpl w:val="0C2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892881"/>
    <w:multiLevelType w:val="hybridMultilevel"/>
    <w:tmpl w:val="E8CC746E"/>
    <w:lvl w:ilvl="0" w:tplc="FC0889E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E67CB"/>
    <w:multiLevelType w:val="multilevel"/>
    <w:tmpl w:val="29FC31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C76A6C"/>
    <w:multiLevelType w:val="hybridMultilevel"/>
    <w:tmpl w:val="E5323C78"/>
    <w:lvl w:ilvl="0" w:tplc="C27239EC">
      <w:start w:val="1"/>
      <w:numFmt w:val="lowerLetter"/>
      <w:lvlText w:val="%1)"/>
      <w:lvlJc w:val="left"/>
      <w:pPr>
        <w:ind w:left="1068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B1044"/>
    <w:multiLevelType w:val="multilevel"/>
    <w:tmpl w:val="461C09F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5455B9"/>
    <w:multiLevelType w:val="multilevel"/>
    <w:tmpl w:val="A7FCE0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6855D2"/>
    <w:multiLevelType w:val="hybridMultilevel"/>
    <w:tmpl w:val="E196C470"/>
    <w:lvl w:ilvl="0" w:tplc="E5FEF56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8977E2C"/>
    <w:multiLevelType w:val="multilevel"/>
    <w:tmpl w:val="0BDC790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3594CFB"/>
    <w:multiLevelType w:val="hybridMultilevel"/>
    <w:tmpl w:val="A2DEB532"/>
    <w:lvl w:ilvl="0" w:tplc="C27239EC">
      <w:start w:val="1"/>
      <w:numFmt w:val="lowerLetter"/>
      <w:lvlText w:val="%1)"/>
      <w:lvlJc w:val="left"/>
      <w:pPr>
        <w:ind w:left="1068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4C437F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5C5FC0"/>
    <w:multiLevelType w:val="hybridMultilevel"/>
    <w:tmpl w:val="A6F80BA8"/>
    <w:lvl w:ilvl="0" w:tplc="9DE4AC6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5810B3A2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913001B"/>
    <w:multiLevelType w:val="multilevel"/>
    <w:tmpl w:val="66C2AA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597E7E"/>
    <w:multiLevelType w:val="multilevel"/>
    <w:tmpl w:val="DF38296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BA31E48"/>
    <w:multiLevelType w:val="multilevel"/>
    <w:tmpl w:val="D2EAD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FA01EF1"/>
    <w:multiLevelType w:val="multilevel"/>
    <w:tmpl w:val="5EE622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u w:val="none"/>
      </w:rPr>
    </w:lvl>
  </w:abstractNum>
  <w:abstractNum w:abstractNumId="30" w15:restartNumberingAfterBreak="0">
    <w:nsid w:val="6FF546CB"/>
    <w:multiLevelType w:val="multilevel"/>
    <w:tmpl w:val="207C97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754706"/>
    <w:multiLevelType w:val="multilevel"/>
    <w:tmpl w:val="A3162B2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94A6778"/>
    <w:multiLevelType w:val="singleLevel"/>
    <w:tmpl w:val="58285F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D5C1279"/>
    <w:multiLevelType w:val="hybridMultilevel"/>
    <w:tmpl w:val="9AE6069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25"/>
  </w:num>
  <w:num w:numId="5">
    <w:abstractNumId w:val="16"/>
  </w:num>
  <w:num w:numId="6">
    <w:abstractNumId w:val="22"/>
  </w:num>
  <w:num w:numId="7">
    <w:abstractNumId w:val="32"/>
  </w:num>
  <w:num w:numId="8">
    <w:abstractNumId w:val="3"/>
  </w:num>
  <w:num w:numId="9">
    <w:abstractNumId w:val="0"/>
  </w:num>
  <w:num w:numId="10">
    <w:abstractNumId w:val="1"/>
  </w:num>
  <w:num w:numId="11">
    <w:abstractNumId w:val="5"/>
  </w:num>
  <w:num w:numId="12">
    <w:abstractNumId w:val="33"/>
  </w:num>
  <w:num w:numId="13">
    <w:abstractNumId w:val="11"/>
  </w:num>
  <w:num w:numId="14">
    <w:abstractNumId w:val="17"/>
  </w:num>
  <w:num w:numId="15">
    <w:abstractNumId w:val="28"/>
  </w:num>
  <w:num w:numId="16">
    <w:abstractNumId w:val="20"/>
  </w:num>
  <w:num w:numId="17">
    <w:abstractNumId w:val="10"/>
  </w:num>
  <w:num w:numId="18">
    <w:abstractNumId w:val="12"/>
  </w:num>
  <w:num w:numId="19">
    <w:abstractNumId w:val="19"/>
  </w:num>
  <w:num w:numId="20">
    <w:abstractNumId w:val="4"/>
  </w:num>
  <w:num w:numId="21">
    <w:abstractNumId w:val="29"/>
  </w:num>
  <w:num w:numId="22">
    <w:abstractNumId w:val="21"/>
  </w:num>
  <w:num w:numId="23">
    <w:abstractNumId w:val="14"/>
  </w:num>
  <w:num w:numId="24">
    <w:abstractNumId w:val="26"/>
  </w:num>
  <w:num w:numId="25">
    <w:abstractNumId w:val="30"/>
  </w:num>
  <w:num w:numId="26">
    <w:abstractNumId w:val="27"/>
  </w:num>
  <w:num w:numId="27">
    <w:abstractNumId w:val="8"/>
  </w:num>
  <w:num w:numId="28">
    <w:abstractNumId w:val="18"/>
  </w:num>
  <w:num w:numId="29">
    <w:abstractNumId w:val="9"/>
  </w:num>
  <w:num w:numId="30">
    <w:abstractNumId w:val="24"/>
  </w:num>
  <w:num w:numId="31">
    <w:abstractNumId w:val="23"/>
  </w:num>
  <w:num w:numId="32">
    <w:abstractNumId w:val="6"/>
  </w:num>
  <w:num w:numId="33">
    <w:abstractNumId w:val="3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2E0"/>
    <w:rsid w:val="000460A4"/>
    <w:rsid w:val="00082450"/>
    <w:rsid w:val="000A08F0"/>
    <w:rsid w:val="000A41AF"/>
    <w:rsid w:val="00111B05"/>
    <w:rsid w:val="001468E5"/>
    <w:rsid w:val="00157DED"/>
    <w:rsid w:val="0018576B"/>
    <w:rsid w:val="001A0DA5"/>
    <w:rsid w:val="001C17D7"/>
    <w:rsid w:val="001E6A03"/>
    <w:rsid w:val="00205B97"/>
    <w:rsid w:val="0022254D"/>
    <w:rsid w:val="002264F0"/>
    <w:rsid w:val="0023632E"/>
    <w:rsid w:val="00252900"/>
    <w:rsid w:val="00285FD7"/>
    <w:rsid w:val="002E1671"/>
    <w:rsid w:val="002E6E94"/>
    <w:rsid w:val="00352FAE"/>
    <w:rsid w:val="003839C7"/>
    <w:rsid w:val="0039468C"/>
    <w:rsid w:val="003B51BB"/>
    <w:rsid w:val="003D54D3"/>
    <w:rsid w:val="003F3554"/>
    <w:rsid w:val="00435760"/>
    <w:rsid w:val="00475778"/>
    <w:rsid w:val="004879C0"/>
    <w:rsid w:val="004A22E0"/>
    <w:rsid w:val="00534086"/>
    <w:rsid w:val="00566E67"/>
    <w:rsid w:val="00567BC4"/>
    <w:rsid w:val="00580B95"/>
    <w:rsid w:val="005A152E"/>
    <w:rsid w:val="005B0698"/>
    <w:rsid w:val="005F10CD"/>
    <w:rsid w:val="00606505"/>
    <w:rsid w:val="006317B5"/>
    <w:rsid w:val="00634AAB"/>
    <w:rsid w:val="00656743"/>
    <w:rsid w:val="00657587"/>
    <w:rsid w:val="00671211"/>
    <w:rsid w:val="00676E21"/>
    <w:rsid w:val="00681860"/>
    <w:rsid w:val="006B21C2"/>
    <w:rsid w:val="006F377E"/>
    <w:rsid w:val="00753AB7"/>
    <w:rsid w:val="0076168D"/>
    <w:rsid w:val="0076508B"/>
    <w:rsid w:val="007B17FC"/>
    <w:rsid w:val="007B5D5A"/>
    <w:rsid w:val="007D4F73"/>
    <w:rsid w:val="0081245D"/>
    <w:rsid w:val="00845737"/>
    <w:rsid w:val="0085034D"/>
    <w:rsid w:val="00852550"/>
    <w:rsid w:val="00870322"/>
    <w:rsid w:val="0087279C"/>
    <w:rsid w:val="00874009"/>
    <w:rsid w:val="008D5A5D"/>
    <w:rsid w:val="008E2D57"/>
    <w:rsid w:val="008F68A7"/>
    <w:rsid w:val="00931EFF"/>
    <w:rsid w:val="009406ED"/>
    <w:rsid w:val="009D2906"/>
    <w:rsid w:val="00A07569"/>
    <w:rsid w:val="00A74958"/>
    <w:rsid w:val="00A90074"/>
    <w:rsid w:val="00AB2E01"/>
    <w:rsid w:val="00AB334C"/>
    <w:rsid w:val="00AC7803"/>
    <w:rsid w:val="00AD2B2F"/>
    <w:rsid w:val="00AF2F38"/>
    <w:rsid w:val="00B307D2"/>
    <w:rsid w:val="00B438AC"/>
    <w:rsid w:val="00C06C98"/>
    <w:rsid w:val="00C41A2E"/>
    <w:rsid w:val="00C7669A"/>
    <w:rsid w:val="00CD5C2F"/>
    <w:rsid w:val="00D55D55"/>
    <w:rsid w:val="00DB5CCD"/>
    <w:rsid w:val="00DC13BC"/>
    <w:rsid w:val="00DC4ED2"/>
    <w:rsid w:val="00E05354"/>
    <w:rsid w:val="00E67EB3"/>
    <w:rsid w:val="00E82956"/>
    <w:rsid w:val="00E82CAA"/>
    <w:rsid w:val="00E94047"/>
    <w:rsid w:val="00E96BEA"/>
    <w:rsid w:val="00EA2EFD"/>
    <w:rsid w:val="00EC0B6B"/>
    <w:rsid w:val="00ED52FC"/>
    <w:rsid w:val="00EF7910"/>
    <w:rsid w:val="00F726A6"/>
    <w:rsid w:val="00F9503D"/>
    <w:rsid w:val="00FA63BF"/>
    <w:rsid w:val="00FD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B64A9"/>
  <w15:docId w15:val="{35D1B6CC-99AD-4313-8512-566EBA53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2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5"/>
    <w:qFormat/>
    <w:rsid w:val="004A22E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A22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5"/>
    <w:rsid w:val="004A22E0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4A22E0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4A22E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4A22E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4A22E0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istaszerbekezds">
    <w:name w:val="List Paragraph"/>
    <w:basedOn w:val="Norml"/>
    <w:uiPriority w:val="99"/>
    <w:qFormat/>
    <w:rsid w:val="004A2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kezdsszmozs">
    <w:name w:val="bekezdés számozás"/>
    <w:basedOn w:val="Cmsor2"/>
    <w:uiPriority w:val="2"/>
    <w:qFormat/>
    <w:rsid w:val="004A22E0"/>
    <w:pPr>
      <w:keepNext w:val="0"/>
      <w:keepLines w:val="0"/>
      <w:numPr>
        <w:ilvl w:val="1"/>
      </w:numPr>
      <w:tabs>
        <w:tab w:val="left" w:pos="567"/>
      </w:tabs>
      <w:spacing w:before="120" w:after="120"/>
    </w:pPr>
    <w:rPr>
      <w:rFonts w:ascii="Arial" w:eastAsia="Times New Roman" w:hAnsi="Arial" w:cs="Times New Roman"/>
      <w:color w:val="auto"/>
      <w:sz w:val="22"/>
      <w:lang w:eastAsia="en-US"/>
    </w:rPr>
  </w:style>
  <w:style w:type="paragraph" w:customStyle="1" w:styleId="Stlus">
    <w:name w:val="Stílus"/>
    <w:uiPriority w:val="99"/>
    <w:rsid w:val="004A22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A22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C0B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C0B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C0B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C0B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7D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7DED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Alrvonal">
    <w:name w:val="Aláír vonal"/>
    <w:basedOn w:val="Norml"/>
    <w:uiPriority w:val="99"/>
    <w:rsid w:val="00435760"/>
    <w:pPr>
      <w:tabs>
        <w:tab w:val="left" w:pos="0"/>
        <w:tab w:val="right" w:leader="dot" w:pos="5103"/>
      </w:tabs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NormalUnindent">
    <w:name w:val="Normal Unindent"/>
    <w:basedOn w:val="Norml"/>
    <w:uiPriority w:val="99"/>
    <w:rsid w:val="00435760"/>
    <w:pPr>
      <w:spacing w:before="240"/>
      <w:jc w:val="both"/>
    </w:pPr>
    <w:rPr>
      <w:rFonts w:ascii="Arial" w:hAnsi="Arial" w:cs="Arial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671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7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czi.krisztian@oroszlany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2355</Words>
  <Characters>16256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Varjú Márta</dc:creator>
  <cp:lastModifiedBy>János Imrő</cp:lastModifiedBy>
  <cp:revision>5</cp:revision>
  <cp:lastPrinted>2020-06-19T07:49:00Z</cp:lastPrinted>
  <dcterms:created xsi:type="dcterms:W3CDTF">2020-08-18T06:33:00Z</dcterms:created>
  <dcterms:modified xsi:type="dcterms:W3CDTF">2020-11-12T07:51:00Z</dcterms:modified>
</cp:coreProperties>
</file>