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54" w:rsidRPr="00453328" w:rsidRDefault="00220054" w:rsidP="00220054">
      <w:pPr>
        <w:pStyle w:val="Szvegtrzs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453328">
        <w:rPr>
          <w:b/>
          <w:sz w:val="22"/>
          <w:szCs w:val="22"/>
        </w:rPr>
        <w:t>5-JOG</w:t>
      </w:r>
      <w:r w:rsidR="00D00624">
        <w:rPr>
          <w:b/>
          <w:sz w:val="22"/>
          <w:szCs w:val="22"/>
        </w:rPr>
        <w:t>I/75-</w:t>
      </w:r>
      <w:proofErr w:type="gramStart"/>
      <w:r w:rsidR="00D00624">
        <w:rPr>
          <w:b/>
          <w:sz w:val="22"/>
          <w:szCs w:val="22"/>
        </w:rPr>
        <w:t>……..</w:t>
      </w:r>
      <w:proofErr w:type="gramEnd"/>
      <w:r>
        <w:rPr>
          <w:b/>
          <w:sz w:val="22"/>
          <w:szCs w:val="22"/>
        </w:rPr>
        <w:t>/2016</w:t>
      </w:r>
      <w:r w:rsidRPr="00453328">
        <w:rPr>
          <w:b/>
          <w:sz w:val="22"/>
          <w:szCs w:val="22"/>
        </w:rPr>
        <w:t>.</w:t>
      </w:r>
    </w:p>
    <w:p w:rsidR="00220054" w:rsidRPr="00453328" w:rsidRDefault="00220054" w:rsidP="00220054">
      <w:pPr>
        <w:pStyle w:val="Szvegtrzs"/>
        <w:jc w:val="center"/>
        <w:rPr>
          <w:b/>
          <w:sz w:val="22"/>
          <w:szCs w:val="22"/>
        </w:rPr>
      </w:pPr>
    </w:p>
    <w:p w:rsidR="00220054" w:rsidRPr="00453328" w:rsidRDefault="00220054" w:rsidP="00220054">
      <w:pPr>
        <w:pStyle w:val="Szvegtrzs"/>
        <w:jc w:val="center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>SZERZŐDÉSTERVEZET</w:t>
      </w:r>
    </w:p>
    <w:p w:rsidR="00220054" w:rsidRPr="00453328" w:rsidRDefault="00220054" w:rsidP="00220054">
      <w:pPr>
        <w:jc w:val="center"/>
        <w:rPr>
          <w:b/>
          <w:i/>
          <w:sz w:val="22"/>
          <w:szCs w:val="22"/>
        </w:rPr>
      </w:pPr>
      <w:proofErr w:type="gramStart"/>
      <w:r w:rsidRPr="00453328">
        <w:rPr>
          <w:b/>
          <w:i/>
          <w:sz w:val="22"/>
          <w:szCs w:val="22"/>
        </w:rPr>
        <w:t>vállalkozási</w:t>
      </w:r>
      <w:proofErr w:type="gramEnd"/>
      <w:r w:rsidRPr="00453328">
        <w:rPr>
          <w:b/>
          <w:i/>
          <w:sz w:val="22"/>
          <w:szCs w:val="22"/>
        </w:rPr>
        <w:t xml:space="preserve"> szerződés</w:t>
      </w:r>
    </w:p>
    <w:p w:rsidR="005C1BC4" w:rsidRDefault="00D00624" w:rsidP="005C1BC4">
      <w:pPr>
        <w:pStyle w:val="Szvegtrzs"/>
        <w:jc w:val="center"/>
        <w:rPr>
          <w:b/>
          <w:i/>
          <w:sz w:val="22"/>
          <w:szCs w:val="22"/>
        </w:rPr>
      </w:pPr>
      <w:r w:rsidRPr="00D00624">
        <w:rPr>
          <w:b/>
          <w:i/>
          <w:sz w:val="22"/>
          <w:szCs w:val="22"/>
        </w:rPr>
        <w:t>Szent Borbála téri, Művelődési Ház mögötti pa</w:t>
      </w:r>
      <w:r>
        <w:rPr>
          <w:b/>
          <w:i/>
          <w:sz w:val="22"/>
          <w:szCs w:val="22"/>
        </w:rPr>
        <w:t>rkoló közvilágításának kiépítésére</w:t>
      </w:r>
    </w:p>
    <w:p w:rsidR="00D00624" w:rsidRDefault="00D00624" w:rsidP="005C1BC4">
      <w:pPr>
        <w:pStyle w:val="Szvegtrzs"/>
        <w:jc w:val="center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  <w:proofErr w:type="gramStart"/>
      <w:r w:rsidRPr="00453328">
        <w:rPr>
          <w:sz w:val="22"/>
          <w:szCs w:val="22"/>
        </w:rPr>
        <w:t>amely</w:t>
      </w:r>
      <w:proofErr w:type="gramEnd"/>
      <w:r w:rsidRPr="00453328">
        <w:rPr>
          <w:sz w:val="22"/>
          <w:szCs w:val="22"/>
        </w:rPr>
        <w:t xml:space="preserve"> létrejött egyrészről: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  <w:r w:rsidRPr="00453328">
        <w:rPr>
          <w:b/>
          <w:sz w:val="22"/>
          <w:szCs w:val="22"/>
        </w:rPr>
        <w:t>Oroszlány Város Önkormányzata</w:t>
      </w:r>
      <w:r w:rsidRPr="00453328">
        <w:rPr>
          <w:sz w:val="22"/>
          <w:szCs w:val="22"/>
        </w:rPr>
        <w:t xml:space="preserve"> (2840 Oroszlány</w:t>
      </w:r>
      <w:smartTag w:uri="urn:schemas-microsoft-com:office:smarttags" w:element="PersonName">
        <w:r w:rsidRPr="00453328">
          <w:rPr>
            <w:sz w:val="22"/>
            <w:szCs w:val="22"/>
          </w:rPr>
          <w:t>,</w:t>
        </w:r>
      </w:smartTag>
      <w:r w:rsidRPr="00453328">
        <w:rPr>
          <w:sz w:val="22"/>
          <w:szCs w:val="22"/>
        </w:rPr>
        <w:t xml:space="preserve"> Rákóczi Ferenc út. 78.</w:t>
      </w:r>
      <w:smartTag w:uri="urn:schemas-microsoft-com:office:smarttags" w:element="PersonName">
        <w:r w:rsidRPr="00453328">
          <w:rPr>
            <w:sz w:val="22"/>
            <w:szCs w:val="22"/>
          </w:rPr>
          <w:t>,</w:t>
        </w:r>
      </w:smartTag>
      <w:r w:rsidRPr="00453328">
        <w:rPr>
          <w:sz w:val="22"/>
          <w:szCs w:val="22"/>
        </w:rPr>
        <w:t xml:space="preserve"> bankszámla száma: 12028003-00254374-00100004; adószáma: 15729631-2-11; képviseli: Lazók Zoltán polgármester)</w:t>
      </w:r>
      <w:smartTag w:uri="urn:schemas-microsoft-com:office:smarttags" w:element="PersonName">
        <w:r w:rsidRPr="00453328">
          <w:rPr>
            <w:sz w:val="22"/>
            <w:szCs w:val="22"/>
          </w:rPr>
          <w:t>,</w:t>
        </w:r>
      </w:smartTag>
      <w:r w:rsidRPr="00453328">
        <w:rPr>
          <w:sz w:val="22"/>
          <w:szCs w:val="22"/>
        </w:rPr>
        <w:t xml:space="preserve"> </w:t>
      </w:r>
      <w:r w:rsidRPr="00453328">
        <w:rPr>
          <w:b/>
          <w:sz w:val="22"/>
          <w:szCs w:val="22"/>
        </w:rPr>
        <w:t xml:space="preserve">mint a </w:t>
      </w:r>
      <w:r>
        <w:rPr>
          <w:b/>
          <w:sz w:val="22"/>
          <w:szCs w:val="22"/>
        </w:rPr>
        <w:t>Megrendelő</w:t>
      </w:r>
      <w:r w:rsidRPr="00453328">
        <w:rPr>
          <w:sz w:val="22"/>
          <w:szCs w:val="22"/>
        </w:rPr>
        <w:t xml:space="preserve"> (a továbbiakban: </w:t>
      </w:r>
      <w:r>
        <w:rPr>
          <w:b/>
          <w:sz w:val="22"/>
          <w:szCs w:val="22"/>
        </w:rPr>
        <w:t>Megrendelő</w:t>
      </w:r>
      <w:r w:rsidRPr="00453328">
        <w:rPr>
          <w:sz w:val="22"/>
          <w:szCs w:val="22"/>
        </w:rPr>
        <w:t>),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  <w:r w:rsidRPr="00453328">
        <w:rPr>
          <w:sz w:val="22"/>
          <w:szCs w:val="22"/>
        </w:rPr>
        <w:t>másrészről a(z):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  <w:r w:rsidRPr="00453328">
        <w:rPr>
          <w:b/>
          <w:sz w:val="22"/>
          <w:szCs w:val="22"/>
        </w:rPr>
        <w:t xml:space="preserve">………………………………………. </w:t>
      </w:r>
      <w:r w:rsidRPr="00453328">
        <w:rPr>
          <w:sz w:val="22"/>
          <w:szCs w:val="22"/>
        </w:rPr>
        <w:t>(székhelye: ……………………………..</w:t>
      </w:r>
      <w:smartTag w:uri="urn:schemas-microsoft-com:office:smarttags" w:element="PersonName">
        <w:r w:rsidRPr="00453328">
          <w:rPr>
            <w:sz w:val="22"/>
            <w:szCs w:val="22"/>
          </w:rPr>
          <w:t>,</w:t>
        </w:r>
      </w:smartTag>
      <w:r w:rsidRPr="00453328">
        <w:rPr>
          <w:sz w:val="22"/>
          <w:szCs w:val="22"/>
        </w:rPr>
        <w:t xml:space="preserve"> bankszámla száma: …………………………….; adószáma: ………………………..; cégjegyzékszáma: ………………………………..; képviseli……………………..)</w:t>
      </w:r>
      <w:smartTag w:uri="urn:schemas-microsoft-com:office:smarttags" w:element="PersonName">
        <w:r w:rsidRPr="00453328">
          <w:rPr>
            <w:sz w:val="22"/>
            <w:szCs w:val="22"/>
          </w:rPr>
          <w:t>,</w:t>
        </w:r>
      </w:smartTag>
      <w:r w:rsidRPr="00453328">
        <w:rPr>
          <w:sz w:val="22"/>
          <w:szCs w:val="22"/>
        </w:rPr>
        <w:t xml:space="preserve"> </w:t>
      </w:r>
      <w:r w:rsidRPr="00453328">
        <w:rPr>
          <w:b/>
          <w:sz w:val="22"/>
          <w:szCs w:val="22"/>
        </w:rPr>
        <w:t>mint vállalkozó</w:t>
      </w:r>
      <w:r w:rsidRPr="00453328">
        <w:rPr>
          <w:sz w:val="22"/>
          <w:szCs w:val="22"/>
        </w:rPr>
        <w:t xml:space="preserve"> (a továbbiakban Vállalkozó) között az alábbiak szerint: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jc w:val="center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>I. Előzmények</w:t>
      </w:r>
    </w:p>
    <w:p w:rsidR="00220054" w:rsidRPr="00453328" w:rsidRDefault="00220054" w:rsidP="00220054">
      <w:pPr>
        <w:pStyle w:val="Szvegtrzs"/>
        <w:rPr>
          <w:b/>
          <w:sz w:val="22"/>
          <w:szCs w:val="22"/>
        </w:rPr>
      </w:pPr>
    </w:p>
    <w:p w:rsidR="00220054" w:rsidRPr="00A52EB6" w:rsidRDefault="00220054" w:rsidP="00220054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453328">
        <w:rPr>
          <w:rStyle w:val="apple-style-span"/>
          <w:color w:val="000000"/>
          <w:sz w:val="22"/>
          <w:szCs w:val="22"/>
        </w:rPr>
        <w:t>I.</w:t>
      </w:r>
      <w:r>
        <w:rPr>
          <w:rStyle w:val="apple-style-span"/>
          <w:color w:val="000000"/>
          <w:sz w:val="22"/>
          <w:szCs w:val="22"/>
        </w:rPr>
        <w:t>1</w:t>
      </w:r>
      <w:r w:rsidRPr="00453328">
        <w:rPr>
          <w:rStyle w:val="apple-style-span"/>
          <w:color w:val="000000"/>
          <w:sz w:val="22"/>
          <w:szCs w:val="22"/>
        </w:rPr>
        <w:t xml:space="preserve">. Oroszlány Város </w:t>
      </w:r>
      <w:proofErr w:type="gramStart"/>
      <w:r w:rsidRPr="00453328">
        <w:rPr>
          <w:rStyle w:val="apple-style-span"/>
          <w:sz w:val="22"/>
          <w:szCs w:val="22"/>
        </w:rPr>
        <w:t>Önkormányzata</w:t>
      </w:r>
      <w:proofErr w:type="gramEnd"/>
      <w:r w:rsidRPr="00453328">
        <w:rPr>
          <w:rStyle w:val="apple-style-span"/>
          <w:sz w:val="22"/>
          <w:szCs w:val="22"/>
        </w:rPr>
        <w:t xml:space="preserve"> mint ajánlatkérő „</w:t>
      </w:r>
      <w:r w:rsidR="00D00624" w:rsidRPr="00D00624">
        <w:rPr>
          <w:b/>
          <w:i/>
        </w:rPr>
        <w:t>Szent Borbála téri, Művelődési Ház mögötti parkoló közvilágításának kiépítése</w:t>
      </w:r>
      <w:r w:rsidR="0013416D">
        <w:rPr>
          <w:rStyle w:val="apple-style-span"/>
          <w:color w:val="000000"/>
          <w:sz w:val="22"/>
          <w:szCs w:val="22"/>
        </w:rPr>
        <w:t>” tárgyban</w:t>
      </w:r>
      <w:r w:rsidRPr="00453328">
        <w:rPr>
          <w:rStyle w:val="apple-style-span"/>
          <w:color w:val="000000"/>
          <w:sz w:val="22"/>
          <w:szCs w:val="22"/>
        </w:rPr>
        <w:t xml:space="preserve"> </w:t>
      </w:r>
      <w:r w:rsidR="0013416D">
        <w:t>közbeszerzési értékhatár alatti tárgyalásos eljárást</w:t>
      </w:r>
      <w:r w:rsidRPr="00453328">
        <w:rPr>
          <w:rStyle w:val="apple-style-span"/>
          <w:color w:val="000000"/>
          <w:sz w:val="22"/>
          <w:szCs w:val="22"/>
        </w:rPr>
        <w:t xml:space="preserve"> folytatott le</w:t>
      </w:r>
      <w:r w:rsidRPr="00453328">
        <w:rPr>
          <w:sz w:val="22"/>
          <w:szCs w:val="22"/>
        </w:rPr>
        <w:t>.</w:t>
      </w:r>
    </w:p>
    <w:p w:rsidR="00220054" w:rsidRPr="00453328" w:rsidRDefault="00220054" w:rsidP="00220054">
      <w:pPr>
        <w:pStyle w:val="Szvegtrzs2"/>
        <w:spacing w:after="0" w:line="240" w:lineRule="auto"/>
        <w:jc w:val="both"/>
        <w:rPr>
          <w:sz w:val="22"/>
          <w:szCs w:val="22"/>
        </w:rPr>
      </w:pPr>
    </w:p>
    <w:p w:rsidR="00220054" w:rsidRPr="00453328" w:rsidRDefault="00220054" w:rsidP="00220054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453328">
        <w:rPr>
          <w:rStyle w:val="apple-style-span"/>
          <w:color w:val="000000"/>
          <w:sz w:val="22"/>
          <w:szCs w:val="22"/>
        </w:rPr>
        <w:t>I</w:t>
      </w:r>
      <w:r w:rsidRPr="00453328">
        <w:rPr>
          <w:b/>
          <w:sz w:val="22"/>
          <w:szCs w:val="22"/>
        </w:rPr>
        <w:t xml:space="preserve">.3. </w:t>
      </w:r>
      <w:r w:rsidRPr="00453328">
        <w:rPr>
          <w:sz w:val="22"/>
          <w:szCs w:val="22"/>
        </w:rPr>
        <w:t xml:space="preserve">Az eljárás során a …………………………… az eljárást megindító felhívásban és a dokumentációban foglaltaknak megfelelően érvényes ajánlatot tett. A Közbeszerzési </w:t>
      </w:r>
      <w:proofErr w:type="gramStart"/>
      <w:r w:rsidRPr="00453328">
        <w:rPr>
          <w:sz w:val="22"/>
          <w:szCs w:val="22"/>
        </w:rPr>
        <w:t>Munkacsoport ….</w:t>
      </w:r>
      <w:proofErr w:type="gramEnd"/>
      <w:r w:rsidRPr="00453328">
        <w:rPr>
          <w:sz w:val="22"/>
          <w:szCs w:val="22"/>
        </w:rPr>
        <w:t>/201</w:t>
      </w:r>
      <w:r>
        <w:rPr>
          <w:sz w:val="22"/>
          <w:szCs w:val="22"/>
        </w:rPr>
        <w:t>6</w:t>
      </w:r>
      <w:r w:rsidR="00D00624">
        <w:rPr>
          <w:sz w:val="22"/>
          <w:szCs w:val="22"/>
        </w:rPr>
        <w:t>. (VI.3</w:t>
      </w:r>
      <w:r w:rsidRPr="00453328">
        <w:rPr>
          <w:sz w:val="22"/>
          <w:szCs w:val="22"/>
        </w:rPr>
        <w:t>.) számú határozatával a ……………………………</w:t>
      </w:r>
      <w:proofErr w:type="spellStart"/>
      <w:r w:rsidRPr="00453328">
        <w:rPr>
          <w:sz w:val="22"/>
          <w:szCs w:val="22"/>
        </w:rPr>
        <w:t>-ot</w:t>
      </w:r>
      <w:proofErr w:type="spellEnd"/>
      <w:r w:rsidRPr="00453328">
        <w:rPr>
          <w:sz w:val="22"/>
          <w:szCs w:val="22"/>
        </w:rPr>
        <w:t xml:space="preserve"> az eljárás nyertesének nyilvánította.</w:t>
      </w:r>
    </w:p>
    <w:p w:rsidR="00220054" w:rsidRPr="00453328" w:rsidRDefault="00220054" w:rsidP="00220054">
      <w:pPr>
        <w:pStyle w:val="Szvegtrzs2"/>
        <w:spacing w:after="0" w:line="240" w:lineRule="auto"/>
        <w:jc w:val="both"/>
        <w:rPr>
          <w:b/>
          <w:i/>
          <w:sz w:val="22"/>
          <w:szCs w:val="22"/>
        </w:rPr>
      </w:pPr>
    </w:p>
    <w:p w:rsidR="00220054" w:rsidRPr="00453328" w:rsidRDefault="00220054" w:rsidP="00220054">
      <w:pPr>
        <w:pStyle w:val="Szvegtrzs2"/>
        <w:spacing w:after="0" w:line="240" w:lineRule="auto"/>
        <w:jc w:val="both"/>
        <w:rPr>
          <w:b/>
          <w:i/>
          <w:sz w:val="22"/>
          <w:szCs w:val="22"/>
        </w:rPr>
      </w:pPr>
      <w:r w:rsidRPr="00453328">
        <w:rPr>
          <w:sz w:val="22"/>
          <w:szCs w:val="22"/>
        </w:rPr>
        <w:t>I.4. Felek az eljárást megindító felhívás és a</w:t>
      </w:r>
      <w:r>
        <w:rPr>
          <w:sz w:val="22"/>
          <w:szCs w:val="22"/>
        </w:rPr>
        <w:t xml:space="preserve"> közbeszerzési dokumentumok</w:t>
      </w:r>
      <w:r w:rsidRPr="00453328">
        <w:rPr>
          <w:sz w:val="22"/>
          <w:szCs w:val="22"/>
        </w:rPr>
        <w:t>, valamint az ajánlat tárgyalás befejezésekor</w:t>
      </w:r>
      <w:r>
        <w:rPr>
          <w:sz w:val="22"/>
          <w:szCs w:val="22"/>
        </w:rPr>
        <w:t xml:space="preserve"> érvényes</w:t>
      </w:r>
      <w:r w:rsidRPr="00453328">
        <w:rPr>
          <w:sz w:val="22"/>
          <w:szCs w:val="22"/>
        </w:rPr>
        <w:t xml:space="preserve"> tartalma alapján az alábbi szerződést kötik: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jc w:val="center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>II. A szerződés tárgya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220054" w:rsidRDefault="00220054" w:rsidP="00220054">
      <w:pPr>
        <w:jc w:val="both"/>
        <w:rPr>
          <w:sz w:val="22"/>
          <w:szCs w:val="22"/>
        </w:rPr>
      </w:pPr>
      <w:r w:rsidRPr="00453328">
        <w:rPr>
          <w:b/>
          <w:sz w:val="22"/>
          <w:szCs w:val="22"/>
        </w:rPr>
        <w:t xml:space="preserve">II.1. </w:t>
      </w:r>
      <w:r w:rsidRPr="00453328">
        <w:rPr>
          <w:sz w:val="22"/>
          <w:szCs w:val="22"/>
        </w:rPr>
        <w:t>Megrendelő a jelen szerződés aláírásával megrendeli Vállalkozótól a jelen szerződés I.</w:t>
      </w:r>
      <w:r>
        <w:rPr>
          <w:sz w:val="22"/>
          <w:szCs w:val="22"/>
        </w:rPr>
        <w:t>1</w:t>
      </w:r>
      <w:r w:rsidRPr="00453328">
        <w:rPr>
          <w:sz w:val="22"/>
          <w:szCs w:val="22"/>
        </w:rPr>
        <w:t xml:space="preserve">. </w:t>
      </w:r>
      <w:proofErr w:type="gramStart"/>
      <w:r w:rsidRPr="00453328">
        <w:rPr>
          <w:sz w:val="22"/>
          <w:szCs w:val="22"/>
        </w:rPr>
        <w:t>pontjában</w:t>
      </w:r>
      <w:proofErr w:type="gramEnd"/>
      <w:r w:rsidRPr="00453328">
        <w:rPr>
          <w:sz w:val="22"/>
          <w:szCs w:val="22"/>
        </w:rPr>
        <w:t xml:space="preserve"> írt közbeszerzési </w:t>
      </w:r>
      <w:r w:rsidR="00D00624">
        <w:rPr>
          <w:sz w:val="22"/>
          <w:szCs w:val="22"/>
        </w:rPr>
        <w:t xml:space="preserve">értékhatár alatti </w:t>
      </w:r>
      <w:r w:rsidRPr="00453328">
        <w:rPr>
          <w:sz w:val="22"/>
          <w:szCs w:val="22"/>
        </w:rPr>
        <w:t>eljárás tárgya szerinti</w:t>
      </w:r>
      <w:r>
        <w:rPr>
          <w:sz w:val="22"/>
          <w:szCs w:val="22"/>
        </w:rPr>
        <w:t xml:space="preserve"> munkát</w:t>
      </w:r>
      <w:r w:rsidRPr="00220054">
        <w:rPr>
          <w:sz w:val="22"/>
          <w:szCs w:val="22"/>
        </w:rPr>
        <w:t>, azaz</w:t>
      </w:r>
      <w:r w:rsidR="00D00624">
        <w:rPr>
          <w:sz w:val="22"/>
          <w:szCs w:val="22"/>
        </w:rPr>
        <w:t xml:space="preserve"> az oroszlányi,</w:t>
      </w:r>
      <w:r w:rsidRPr="00220054">
        <w:rPr>
          <w:sz w:val="22"/>
          <w:szCs w:val="22"/>
        </w:rPr>
        <w:t xml:space="preserve"> </w:t>
      </w:r>
      <w:r w:rsidR="00D00624" w:rsidRPr="00D00624">
        <w:rPr>
          <w:b/>
          <w:sz w:val="22"/>
          <w:szCs w:val="22"/>
        </w:rPr>
        <w:t>Szent Borbála téri, Művelődési Ház mögötti parkoló közvilágításának kiépítése</w:t>
      </w:r>
      <w:r w:rsidRPr="00220054">
        <w:rPr>
          <w:rStyle w:val="apple-style-span"/>
          <w:b/>
          <w:i/>
          <w:color w:val="000000"/>
          <w:sz w:val="22"/>
          <w:szCs w:val="22"/>
        </w:rPr>
        <w:t xml:space="preserve">. 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II.2. Vállalkozó a jelen szerződés aláírásával vállalja, hogy a Megrendelő által igényelt és a jelen szerződés II.1. </w:t>
      </w:r>
      <w:proofErr w:type="gramStart"/>
      <w:r w:rsidRPr="00453328">
        <w:rPr>
          <w:sz w:val="22"/>
          <w:szCs w:val="22"/>
        </w:rPr>
        <w:t>pontjában</w:t>
      </w:r>
      <w:proofErr w:type="gramEnd"/>
      <w:r w:rsidRPr="00453328">
        <w:rPr>
          <w:sz w:val="22"/>
          <w:szCs w:val="22"/>
        </w:rPr>
        <w:t xml:space="preserve"> meghatározott kivitelezési munkát szakszerűen ellátja.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II.3. </w:t>
      </w:r>
      <w:r w:rsidRPr="00453328">
        <w:rPr>
          <w:b/>
          <w:sz w:val="22"/>
          <w:szCs w:val="22"/>
        </w:rPr>
        <w:t xml:space="preserve">Vállalkozó részletes feladata: </w:t>
      </w:r>
    </w:p>
    <w:p w:rsidR="00220054" w:rsidRPr="00453328" w:rsidRDefault="00220054" w:rsidP="00220054">
      <w:pPr>
        <w:pStyle w:val="Listaszerbekezds"/>
        <w:spacing w:after="0" w:line="240" w:lineRule="auto"/>
        <w:rPr>
          <w:rFonts w:ascii="Times New Roman" w:hAnsi="Times New Roman"/>
        </w:rPr>
      </w:pP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45604F">
        <w:rPr>
          <w:rFonts w:ascii="Times New Roman" w:hAnsi="Times New Roman"/>
          <w:sz w:val="22"/>
          <w:szCs w:val="22"/>
        </w:rPr>
        <w:t xml:space="preserve">Oroszlány, Szent Borbála téri, Művelődési Ház mögötti parkoló közvilágításának kiépítése a </w:t>
      </w:r>
      <w:proofErr w:type="spellStart"/>
      <w:r w:rsidRPr="0045604F">
        <w:rPr>
          <w:rFonts w:ascii="Times New Roman" w:hAnsi="Times New Roman"/>
          <w:sz w:val="22"/>
          <w:szCs w:val="22"/>
        </w:rPr>
        <w:t>Keszmann</w:t>
      </w:r>
      <w:proofErr w:type="spellEnd"/>
      <w:r w:rsidRPr="0045604F">
        <w:rPr>
          <w:rFonts w:ascii="Times New Roman" w:hAnsi="Times New Roman"/>
          <w:sz w:val="22"/>
          <w:szCs w:val="22"/>
        </w:rPr>
        <w:t xml:space="preserve"> &amp; Bodnár Kft. által készített tervdokumentáció és az érintett közműszolgáltatók nyilatkozatának megfelelően, a mellékelt műszaki dokumentáció alapján. Az elkészült létesítmény az ö</w:t>
      </w:r>
      <w:r>
        <w:rPr>
          <w:rFonts w:ascii="Times New Roman" w:hAnsi="Times New Roman"/>
          <w:sz w:val="22"/>
          <w:szCs w:val="22"/>
        </w:rPr>
        <w:t>nkormányzat tulajdonában marad.</w:t>
      </w: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45604F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Pr="0045604F">
        <w:rPr>
          <w:rFonts w:ascii="Times New Roman" w:hAnsi="Times New Roman"/>
          <w:sz w:val="22"/>
          <w:szCs w:val="22"/>
        </w:rPr>
        <w:t>megvílágítandó</w:t>
      </w:r>
      <w:proofErr w:type="spellEnd"/>
      <w:r w:rsidRPr="0045604F">
        <w:rPr>
          <w:rFonts w:ascii="Times New Roman" w:hAnsi="Times New Roman"/>
          <w:sz w:val="22"/>
          <w:szCs w:val="22"/>
        </w:rPr>
        <w:t xml:space="preserve"> terület, amit a Haraszthegyi út, Rendőrség, </w:t>
      </w:r>
      <w:proofErr w:type="gramStart"/>
      <w:r w:rsidRPr="0045604F">
        <w:rPr>
          <w:rFonts w:ascii="Times New Roman" w:hAnsi="Times New Roman"/>
          <w:sz w:val="22"/>
          <w:szCs w:val="22"/>
        </w:rPr>
        <w:t>Uszoda</w:t>
      </w:r>
      <w:proofErr w:type="gramEnd"/>
      <w:r w:rsidRPr="0045604F">
        <w:rPr>
          <w:rFonts w:ascii="Times New Roman" w:hAnsi="Times New Roman"/>
          <w:sz w:val="22"/>
          <w:szCs w:val="22"/>
        </w:rPr>
        <w:t xml:space="preserve">, Sportcsarnok és a Művelődési ház határol, hrsz.: 878/3., a régi és az újonnan kiépített </w:t>
      </w:r>
      <w:proofErr w:type="spellStart"/>
      <w:r w:rsidRPr="0045604F">
        <w:rPr>
          <w:rFonts w:ascii="Times New Roman" w:hAnsi="Times New Roman"/>
          <w:sz w:val="22"/>
          <w:szCs w:val="22"/>
        </w:rPr>
        <w:t>parkolóterület</w:t>
      </w:r>
      <w:proofErr w:type="spellEnd"/>
      <w:r w:rsidRPr="0045604F">
        <w:rPr>
          <w:rFonts w:ascii="Times New Roman" w:hAnsi="Times New Roman"/>
          <w:sz w:val="22"/>
          <w:szCs w:val="22"/>
        </w:rPr>
        <w:t>.</w:t>
      </w: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45604F">
        <w:rPr>
          <w:rFonts w:ascii="Times New Roman" w:hAnsi="Times New Roman"/>
          <w:sz w:val="22"/>
          <w:szCs w:val="22"/>
        </w:rPr>
        <w:t>A kivitelezés célja az összes parkolóhely megfelelő szintű megvilágítása. Az energiaellátás a parkoló közelében, újonnan létesült transzformátor állomásból biztosítható, külön mérési hely kiépítésével.</w:t>
      </w: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45604F">
        <w:rPr>
          <w:rFonts w:ascii="Times New Roman" w:hAnsi="Times New Roman"/>
          <w:sz w:val="22"/>
          <w:szCs w:val="22"/>
        </w:rPr>
        <w:t xml:space="preserve">A 11 db kandeláber telepítése mellett 15 db </w:t>
      </w:r>
      <w:proofErr w:type="spellStart"/>
      <w:r w:rsidRPr="0045604F">
        <w:rPr>
          <w:rFonts w:ascii="Times New Roman" w:hAnsi="Times New Roman"/>
          <w:sz w:val="22"/>
          <w:szCs w:val="22"/>
        </w:rPr>
        <w:t>LED-es</w:t>
      </w:r>
      <w:proofErr w:type="spellEnd"/>
      <w:r w:rsidRPr="0045604F">
        <w:rPr>
          <w:rFonts w:ascii="Times New Roman" w:hAnsi="Times New Roman"/>
          <w:sz w:val="22"/>
          <w:szCs w:val="22"/>
        </w:rPr>
        <w:t xml:space="preserve"> lámpatest szerelendő a kandeláberekre és a Művelődési ház hátsó homlokzatára kiépített (a P13 jelű parkoló-egységre néző) 3 db fali lámpatartóra (a homlokzati lámpatartó a homlokzat-felújításkor lett telepítve az attikára, és kábelezése is elkészült) a </w:t>
      </w:r>
      <w:proofErr w:type="spellStart"/>
      <w:r w:rsidRPr="0045604F">
        <w:rPr>
          <w:rFonts w:ascii="Times New Roman" w:hAnsi="Times New Roman"/>
          <w:sz w:val="22"/>
          <w:szCs w:val="22"/>
        </w:rPr>
        <w:t>Keszmann</w:t>
      </w:r>
      <w:proofErr w:type="spellEnd"/>
      <w:r w:rsidRPr="0045604F">
        <w:rPr>
          <w:rFonts w:ascii="Times New Roman" w:hAnsi="Times New Roman"/>
          <w:sz w:val="22"/>
          <w:szCs w:val="22"/>
        </w:rPr>
        <w:t xml:space="preserve"> &amp; Bodnár Kft. BM017/2016. munkaszámú terve szerint.</w:t>
      </w: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45604F">
        <w:rPr>
          <w:rFonts w:ascii="Times New Roman" w:hAnsi="Times New Roman"/>
          <w:sz w:val="22"/>
          <w:szCs w:val="22"/>
        </w:rPr>
        <w:t>Ajánlattétel során a rendelkezésre bocsátott költségvetés kiírás tételeit/szövegét és mennyiségeit tilos megváltoztatni.</w:t>
      </w: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45604F">
        <w:rPr>
          <w:rFonts w:ascii="Times New Roman" w:hAnsi="Times New Roman"/>
          <w:sz w:val="22"/>
          <w:szCs w:val="22"/>
        </w:rPr>
        <w:t>A megrendelő elsőrendű érdeke a lehető legrövidebb idő alatti megvalósulás. A kivitelezésnek és a fénymérésnek 2016. június 30-áig kell megvalósulnia. (A fénymérési jegyzőkönyv elengedhetetlenül szükséges a parkoló üzembe helyezési engedélyéhez, ami szintén elengedhetetlen feltétele az új sportcsarnok üzembe helyezésének.)</w:t>
      </w: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:rsidR="00D00624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45604F">
        <w:rPr>
          <w:rFonts w:ascii="Times New Roman" w:hAnsi="Times New Roman"/>
          <w:sz w:val="22"/>
          <w:szCs w:val="22"/>
        </w:rPr>
        <w:t xml:space="preserve">A kivitelező feladata a létesítmény teljes megvalósítása, teljes </w:t>
      </w:r>
      <w:proofErr w:type="spellStart"/>
      <w:r w:rsidRPr="0045604F">
        <w:rPr>
          <w:rFonts w:ascii="Times New Roman" w:hAnsi="Times New Roman"/>
          <w:sz w:val="22"/>
          <w:szCs w:val="22"/>
        </w:rPr>
        <w:t>E-On</w:t>
      </w:r>
      <w:proofErr w:type="spellEnd"/>
      <w:r w:rsidRPr="0045604F">
        <w:rPr>
          <w:rFonts w:ascii="Times New Roman" w:hAnsi="Times New Roman"/>
          <w:sz w:val="22"/>
          <w:szCs w:val="22"/>
        </w:rPr>
        <w:t xml:space="preserve"> ügyintézés, mérőóra beépíttetése és üzembe helyezés, </w:t>
      </w:r>
      <w:r>
        <w:rPr>
          <w:rFonts w:ascii="Times New Roman" w:hAnsi="Times New Roman"/>
          <w:sz w:val="22"/>
          <w:szCs w:val="22"/>
        </w:rPr>
        <w:t>valamint ennek dokumentálása.</w:t>
      </w: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:rsidR="00D00624" w:rsidRPr="0045604F" w:rsidRDefault="00D00624" w:rsidP="00D00624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45604F">
        <w:rPr>
          <w:rFonts w:ascii="Times New Roman" w:hAnsi="Times New Roman"/>
          <w:sz w:val="22"/>
          <w:szCs w:val="22"/>
        </w:rPr>
        <w:t xml:space="preserve">A kötbérterhes 2016. június 30-ai határidőig feltétlenül elvégzendő feladat: a hálózat teljes kiépítése, kipróbálása és a fénymérési jegyzőkönyv benyújtása a megrendelőnek. Teljesítésigazolás kiadására és számla befogadására az </w:t>
      </w:r>
      <w:proofErr w:type="spellStart"/>
      <w:r w:rsidRPr="0045604F">
        <w:rPr>
          <w:rFonts w:ascii="Times New Roman" w:hAnsi="Times New Roman"/>
          <w:sz w:val="22"/>
          <w:szCs w:val="22"/>
        </w:rPr>
        <w:t>E-On</w:t>
      </w:r>
      <w:proofErr w:type="spellEnd"/>
      <w:r w:rsidRPr="0045604F">
        <w:rPr>
          <w:rFonts w:ascii="Times New Roman" w:hAnsi="Times New Roman"/>
          <w:sz w:val="22"/>
          <w:szCs w:val="22"/>
        </w:rPr>
        <w:t xml:space="preserve"> mérő beépítését követően kerülhet sor. </w:t>
      </w:r>
    </w:p>
    <w:p w:rsidR="00D00624" w:rsidRPr="0013416D" w:rsidRDefault="00D00624" w:rsidP="0013416D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:rsidR="00220054" w:rsidRPr="0013416D" w:rsidRDefault="00220054" w:rsidP="0013416D">
      <w:pPr>
        <w:pStyle w:val="Csakszveg"/>
        <w:jc w:val="both"/>
        <w:rPr>
          <w:rFonts w:ascii="Times New Roman" w:hAnsi="Times New Roman"/>
          <w:sz w:val="22"/>
          <w:szCs w:val="22"/>
        </w:rPr>
      </w:pPr>
      <w:r w:rsidRPr="0013416D">
        <w:rPr>
          <w:rFonts w:ascii="Times New Roman" w:hAnsi="Times New Roman"/>
          <w:sz w:val="22"/>
          <w:szCs w:val="22"/>
        </w:rPr>
        <w:t xml:space="preserve">Vállalkozó a kivitelezést az építőipari kivitelezési tevékenységről szóló </w:t>
      </w:r>
      <w:r w:rsidRPr="0013416D">
        <w:rPr>
          <w:rFonts w:ascii="Times New Roman" w:hAnsi="Times New Roman"/>
          <w:b/>
          <w:sz w:val="22"/>
          <w:szCs w:val="22"/>
        </w:rPr>
        <w:t>191/2009. (IX. 15.) Kormányrendelet</w:t>
      </w:r>
      <w:r w:rsidRPr="0013416D">
        <w:rPr>
          <w:rFonts w:ascii="Times New Roman" w:hAnsi="Times New Roman"/>
          <w:sz w:val="22"/>
          <w:szCs w:val="22"/>
        </w:rPr>
        <w:t xml:space="preserve"> szerint végzi.</w:t>
      </w:r>
      <w:r w:rsidR="00AD3BD0">
        <w:rPr>
          <w:rFonts w:ascii="Times New Roman" w:hAnsi="Times New Roman"/>
          <w:sz w:val="22"/>
          <w:szCs w:val="22"/>
        </w:rPr>
        <w:t xml:space="preserve"> Vállalkozó az építési naplót papír alapon vezeti.</w:t>
      </w:r>
    </w:p>
    <w:p w:rsidR="00220054" w:rsidRPr="0013416D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Vállalkozó felel a kivitelezés időszaka alatt a munkavédelmi, környezetvédelmi és őrzésvédelmi szabályok betartásáért, gondoskodik továbbá a munkahely elkerítéséről és figyelmeztető jelzések elhelyezéséről, a hulladékok rendszeres elszállításáról. 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AD3BD0" w:rsidRDefault="00220054" w:rsidP="00220054">
      <w:pPr>
        <w:jc w:val="both"/>
        <w:rPr>
          <w:sz w:val="22"/>
          <w:szCs w:val="22"/>
        </w:rPr>
      </w:pPr>
      <w:r w:rsidRPr="00AD3BD0">
        <w:rPr>
          <w:sz w:val="22"/>
          <w:szCs w:val="22"/>
        </w:rPr>
        <w:t xml:space="preserve">Megrendelő köteles a munkaterületet rendszeresen ellenőrizni, az eltakarásra kerülő munkarészeket a Vállalkozó előzetes jelzése alapján szemrevételezni és észrevételeit legalább 8 naponként az Építési naplóban rögzíteni. A bejegyzés elmulasztása, illetve a Vállalkozó által tett észrevétel válasz nélkül hagyása a naplóbejegyzés tudomásul vételét jelenti. </w:t>
      </w:r>
    </w:p>
    <w:p w:rsidR="00220054" w:rsidRPr="00AD3BD0" w:rsidRDefault="00220054" w:rsidP="00220054">
      <w:pPr>
        <w:jc w:val="both"/>
        <w:rPr>
          <w:sz w:val="22"/>
          <w:szCs w:val="22"/>
        </w:rPr>
      </w:pPr>
    </w:p>
    <w:p w:rsidR="00220054" w:rsidRPr="00AD3BD0" w:rsidRDefault="00220054" w:rsidP="00220054">
      <w:pPr>
        <w:jc w:val="both"/>
        <w:rPr>
          <w:sz w:val="22"/>
          <w:szCs w:val="22"/>
        </w:rPr>
      </w:pPr>
      <w:r w:rsidRPr="00AD3BD0">
        <w:rPr>
          <w:sz w:val="22"/>
          <w:szCs w:val="22"/>
        </w:rPr>
        <w:t>Vállalkozó köteles az eltakarásra kerülő munkarészeket Megrendelőnek bemutatni és Megrendelőt az eltakarásról naplóbejegyzés útján vagy email-en legkésőbb 3 nappal korábban értesíteni.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Vállalkozó köteles a beépített anyagok és a beépítés minőségét igazolni és azt a kivitelezési munka során folyamatosan dokumentálni a Megrendelő számára. 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A munka minőségének meghatározására a műszaki </w:t>
      </w:r>
      <w:r w:rsidR="00851DBA">
        <w:rPr>
          <w:sz w:val="22"/>
          <w:szCs w:val="22"/>
        </w:rPr>
        <w:t>terv</w:t>
      </w:r>
      <w:r w:rsidRPr="00453328">
        <w:rPr>
          <w:sz w:val="22"/>
          <w:szCs w:val="22"/>
        </w:rPr>
        <w:t>, a szerződéskötés időpontjában hatályos rendeletek, valamint a nemzeti szabványok és műszaki előírások szolgálnak.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 xml:space="preserve">II.4. A szerződés időtartama: 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220054" w:rsidRDefault="00220054" w:rsidP="00220054">
      <w:pPr>
        <w:pStyle w:val="Szvegtrzs"/>
        <w:numPr>
          <w:ilvl w:val="0"/>
          <w:numId w:val="1"/>
        </w:numPr>
        <w:rPr>
          <w:b/>
          <w:sz w:val="22"/>
          <w:szCs w:val="22"/>
        </w:rPr>
      </w:pPr>
      <w:r w:rsidRPr="00453328">
        <w:rPr>
          <w:sz w:val="22"/>
          <w:szCs w:val="22"/>
        </w:rPr>
        <w:t xml:space="preserve">Szerződés </w:t>
      </w:r>
      <w:r w:rsidRPr="00453328">
        <w:rPr>
          <w:b/>
          <w:sz w:val="22"/>
          <w:szCs w:val="22"/>
        </w:rPr>
        <w:t>teljesítési határideje</w:t>
      </w:r>
      <w:r w:rsidRPr="00453328">
        <w:rPr>
          <w:sz w:val="22"/>
          <w:szCs w:val="22"/>
        </w:rPr>
        <w:t xml:space="preserve">: </w:t>
      </w:r>
      <w:r w:rsidRPr="00220054">
        <w:rPr>
          <w:rFonts w:eastAsia="Calibri"/>
          <w:sz w:val="22"/>
          <w:szCs w:val="22"/>
          <w:lang w:eastAsia="en-US"/>
        </w:rPr>
        <w:t>2016. június 30. Előteljesítés lehetséges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jc w:val="center"/>
        <w:rPr>
          <w:sz w:val="22"/>
          <w:szCs w:val="22"/>
        </w:rPr>
      </w:pPr>
      <w:r w:rsidRPr="00453328">
        <w:rPr>
          <w:b/>
          <w:sz w:val="22"/>
          <w:szCs w:val="22"/>
        </w:rPr>
        <w:t>III. szerződés teljesítésében részt vevő személyek, szervezetek</w:t>
      </w:r>
    </w:p>
    <w:p w:rsidR="00220054" w:rsidRPr="00453328" w:rsidRDefault="00220054" w:rsidP="00220054">
      <w:pPr>
        <w:jc w:val="both"/>
        <w:rPr>
          <w:b/>
          <w:sz w:val="22"/>
          <w:szCs w:val="22"/>
        </w:rPr>
      </w:pPr>
    </w:p>
    <w:p w:rsidR="00220054" w:rsidRPr="00453328" w:rsidRDefault="00220054" w:rsidP="00220054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>III.1. A szerződést a nyertes ajánlattevőként szerződő félnek kell teljesítenie.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D00624" w:rsidP="00220054">
      <w:pPr>
        <w:jc w:val="both"/>
        <w:rPr>
          <w:sz w:val="22"/>
          <w:szCs w:val="22"/>
        </w:rPr>
      </w:pPr>
      <w:r>
        <w:rPr>
          <w:sz w:val="22"/>
          <w:szCs w:val="22"/>
        </w:rPr>
        <w:t>III.2</w:t>
      </w:r>
      <w:r w:rsidR="00220054" w:rsidRPr="00453328">
        <w:rPr>
          <w:sz w:val="22"/>
          <w:szCs w:val="22"/>
        </w:rPr>
        <w:t>. Felek rögzítik, hogy Vállalkozó az általa bármilyen módon igénybe vett Alvállalkozó teljesítéséért úgy felel, mintha maga teljesített volna.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lastRenderedPageBreak/>
        <w:t>Szerződést biztosító mellékkötelezettségek:</w:t>
      </w:r>
    </w:p>
    <w:p w:rsidR="00220054" w:rsidRPr="00072340" w:rsidRDefault="00220054" w:rsidP="00220054">
      <w:pPr>
        <w:jc w:val="both"/>
        <w:rPr>
          <w:b/>
          <w:sz w:val="22"/>
          <w:szCs w:val="22"/>
        </w:rPr>
      </w:pPr>
    </w:p>
    <w:p w:rsidR="00220054" w:rsidRPr="00697215" w:rsidRDefault="00220054" w:rsidP="00220054">
      <w:pPr>
        <w:pStyle w:val="Listaszerbekezds"/>
        <w:spacing w:after="0" w:line="240" w:lineRule="auto"/>
        <w:ind w:left="0"/>
        <w:jc w:val="both"/>
        <w:rPr>
          <w:b/>
        </w:rPr>
      </w:pPr>
      <w:r>
        <w:rPr>
          <w:b/>
        </w:rPr>
        <w:t xml:space="preserve">IV.1. </w:t>
      </w:r>
      <w:proofErr w:type="gramStart"/>
      <w:r w:rsidRPr="00697215">
        <w:rPr>
          <w:b/>
        </w:rPr>
        <w:t>késedelmi</w:t>
      </w:r>
      <w:proofErr w:type="gramEnd"/>
      <w:r w:rsidRPr="00697215">
        <w:rPr>
          <w:b/>
        </w:rPr>
        <w:t xml:space="preserve"> kötbér: a nettó vállalkozói díj 1 %-a/nap. </w:t>
      </w:r>
    </w:p>
    <w:p w:rsidR="00220054" w:rsidRPr="00072340" w:rsidRDefault="00220054" w:rsidP="00220054">
      <w:pPr>
        <w:ind w:left="708"/>
        <w:jc w:val="both"/>
        <w:rPr>
          <w:sz w:val="22"/>
          <w:szCs w:val="22"/>
        </w:rPr>
      </w:pPr>
      <w:r w:rsidRPr="00072340">
        <w:rPr>
          <w:sz w:val="22"/>
          <w:szCs w:val="22"/>
        </w:rPr>
        <w:t xml:space="preserve">A Vállalkozó a szerződésszegés (a határidő elmulasztása, késedelembe esés) 1. napjától kezdve köteles a fenti összegű kötbért megfizetni. A kötbér összegéről a Megrendelő a késedelem megszűnésekor, legkésőbb azonban a teljesítési határidő lejártát követő 20. napon állít ki számlát, melyet a Vállalkozó 8 napon belül köteles a Megrendelő részére, a Megrendelő bankszámlájára történő átutalással megfizetni. </w:t>
      </w:r>
    </w:p>
    <w:p w:rsidR="00220054" w:rsidRPr="00072340" w:rsidRDefault="00220054" w:rsidP="00220054">
      <w:pPr>
        <w:ind w:left="708"/>
        <w:jc w:val="both"/>
        <w:rPr>
          <w:sz w:val="22"/>
          <w:szCs w:val="22"/>
        </w:rPr>
      </w:pPr>
    </w:p>
    <w:p w:rsidR="00220054" w:rsidRPr="00072340" w:rsidRDefault="00220054" w:rsidP="00220054">
      <w:pPr>
        <w:ind w:left="708"/>
        <w:jc w:val="both"/>
        <w:rPr>
          <w:sz w:val="22"/>
          <w:szCs w:val="22"/>
        </w:rPr>
      </w:pPr>
      <w:r w:rsidRPr="00072340">
        <w:rPr>
          <w:sz w:val="22"/>
          <w:szCs w:val="22"/>
        </w:rPr>
        <w:t>Amennyiben Vállalkozó a szerződés részét képező megvalósítási ütemtervtől jelentősen eltér (azaz a tervezethez képest a munkálatokban 8 napnál hosszabb csúszás következik be), Megrendelő jogosult a szerződést azonnali hatállyal rendkívüli felmondással megszüntetni és a munkát mással elvégeztetni, illetve meghiúsulási kötbért követelni, továbbá kártérítési igényt érvényesíteni.</w:t>
      </w:r>
    </w:p>
    <w:p w:rsidR="00220054" w:rsidRPr="00072340" w:rsidRDefault="00220054" w:rsidP="00220054">
      <w:pPr>
        <w:ind w:left="708"/>
        <w:jc w:val="both"/>
        <w:rPr>
          <w:sz w:val="22"/>
          <w:szCs w:val="22"/>
        </w:rPr>
      </w:pPr>
    </w:p>
    <w:p w:rsidR="00220054" w:rsidRPr="00072340" w:rsidRDefault="00220054" w:rsidP="00220054">
      <w:pPr>
        <w:ind w:left="708"/>
        <w:jc w:val="both"/>
        <w:rPr>
          <w:sz w:val="22"/>
          <w:szCs w:val="22"/>
        </w:rPr>
      </w:pPr>
      <w:r w:rsidRPr="00072340">
        <w:rPr>
          <w:sz w:val="22"/>
          <w:szCs w:val="22"/>
        </w:rPr>
        <w:t>A kötbér kifizetése nem érinti a Megrendelő azon jogát, hogy a Vállalkozótól a szerződésszegéssel okozott és a kötbér összegével nem fedezett kárának megtérítését követelje.</w:t>
      </w:r>
    </w:p>
    <w:p w:rsidR="00220054" w:rsidRPr="00072340" w:rsidRDefault="00220054" w:rsidP="00220054">
      <w:pPr>
        <w:jc w:val="both"/>
        <w:rPr>
          <w:b/>
          <w:sz w:val="22"/>
          <w:szCs w:val="22"/>
        </w:rPr>
      </w:pPr>
    </w:p>
    <w:p w:rsidR="00220054" w:rsidRPr="00697215" w:rsidRDefault="00220054" w:rsidP="00220054">
      <w:pPr>
        <w:pStyle w:val="Listaszerbekezds"/>
        <w:spacing w:after="0" w:line="240" w:lineRule="auto"/>
        <w:ind w:left="0"/>
        <w:jc w:val="both"/>
        <w:rPr>
          <w:b/>
        </w:rPr>
      </w:pPr>
      <w:r>
        <w:rPr>
          <w:b/>
        </w:rPr>
        <w:t xml:space="preserve">IV.2. </w:t>
      </w:r>
      <w:proofErr w:type="gramStart"/>
      <w:r w:rsidRPr="00697215">
        <w:rPr>
          <w:b/>
        </w:rPr>
        <w:t>meghiúsulási</w:t>
      </w:r>
      <w:proofErr w:type="gramEnd"/>
      <w:r w:rsidRPr="00697215">
        <w:rPr>
          <w:b/>
        </w:rPr>
        <w:t xml:space="preserve"> kötbér a nettó vállalkozói díj 20%-a. </w:t>
      </w:r>
    </w:p>
    <w:p w:rsidR="00220054" w:rsidRDefault="00220054" w:rsidP="00220054">
      <w:pPr>
        <w:jc w:val="both"/>
        <w:rPr>
          <w:b/>
          <w:sz w:val="22"/>
          <w:szCs w:val="22"/>
        </w:rPr>
      </w:pPr>
    </w:p>
    <w:p w:rsidR="00220054" w:rsidRPr="00453328" w:rsidRDefault="00220054" w:rsidP="00220054">
      <w:pPr>
        <w:autoSpaceDE w:val="0"/>
        <w:autoSpaceDN w:val="0"/>
        <w:adjustRightInd w:val="0"/>
        <w:jc w:val="both"/>
        <w:rPr>
          <w:b/>
          <w:color w:val="C00000"/>
          <w:sz w:val="22"/>
          <w:szCs w:val="22"/>
        </w:rPr>
      </w:pPr>
      <w:r w:rsidRPr="00453328">
        <w:rPr>
          <w:b/>
          <w:color w:val="C00000"/>
          <w:sz w:val="22"/>
          <w:szCs w:val="22"/>
        </w:rPr>
        <w:t>IV.</w:t>
      </w:r>
      <w:proofErr w:type="gramStart"/>
      <w:r w:rsidR="00ED7F9D">
        <w:rPr>
          <w:b/>
          <w:color w:val="C00000"/>
          <w:sz w:val="22"/>
          <w:szCs w:val="22"/>
        </w:rPr>
        <w:t>3</w:t>
      </w:r>
      <w:r w:rsidRPr="00453328">
        <w:rPr>
          <w:b/>
          <w:color w:val="C00000"/>
          <w:sz w:val="22"/>
          <w:szCs w:val="22"/>
        </w:rPr>
        <w:t xml:space="preserve"> .</w:t>
      </w:r>
      <w:proofErr w:type="gramEnd"/>
      <w:r w:rsidRPr="00453328">
        <w:rPr>
          <w:b/>
          <w:color w:val="C00000"/>
          <w:sz w:val="22"/>
          <w:szCs w:val="22"/>
        </w:rPr>
        <w:t xml:space="preserve"> Jótállás</w:t>
      </w:r>
    </w:p>
    <w:p w:rsidR="00220054" w:rsidRPr="00453328" w:rsidRDefault="00220054" w:rsidP="00220054">
      <w:pPr>
        <w:autoSpaceDE w:val="0"/>
        <w:autoSpaceDN w:val="0"/>
        <w:adjustRightInd w:val="0"/>
        <w:jc w:val="both"/>
        <w:rPr>
          <w:color w:val="C00000"/>
          <w:sz w:val="22"/>
          <w:szCs w:val="22"/>
        </w:rPr>
      </w:pPr>
      <w:r w:rsidRPr="00453328">
        <w:rPr>
          <w:color w:val="C00000"/>
          <w:sz w:val="22"/>
          <w:szCs w:val="22"/>
        </w:rPr>
        <w:t>Vállalkozó a szerződésbe</w:t>
      </w:r>
      <w:r>
        <w:rPr>
          <w:color w:val="C00000"/>
          <w:sz w:val="22"/>
          <w:szCs w:val="22"/>
        </w:rPr>
        <w:t xml:space="preserve">n foglalt valamennyi </w:t>
      </w:r>
      <w:proofErr w:type="gramStart"/>
      <w:r>
        <w:rPr>
          <w:color w:val="C00000"/>
          <w:sz w:val="22"/>
          <w:szCs w:val="22"/>
        </w:rPr>
        <w:t>munkára ….</w:t>
      </w:r>
      <w:proofErr w:type="gramEnd"/>
      <w:r w:rsidRPr="00453328">
        <w:rPr>
          <w:color w:val="C00000"/>
          <w:sz w:val="22"/>
          <w:szCs w:val="22"/>
        </w:rPr>
        <w:t xml:space="preserve"> hónap teljes körű jótállást vállal.</w:t>
      </w:r>
    </w:p>
    <w:p w:rsidR="00220054" w:rsidRPr="00453328" w:rsidRDefault="00220054" w:rsidP="0022005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  <w:r w:rsidRPr="00453328">
        <w:rPr>
          <w:sz w:val="22"/>
          <w:szCs w:val="22"/>
        </w:rPr>
        <w:t xml:space="preserve">(A Vállalkozó által kivitelezett munkákra Vállalkozó </w:t>
      </w:r>
      <w:r w:rsidRPr="0084269E">
        <w:rPr>
          <w:b/>
          <w:sz w:val="22"/>
          <w:szCs w:val="22"/>
          <w:u w:val="single"/>
        </w:rPr>
        <w:t>a jótállási időn kívül</w:t>
      </w:r>
      <w:r w:rsidRPr="00453328">
        <w:rPr>
          <w:sz w:val="22"/>
          <w:szCs w:val="22"/>
        </w:rPr>
        <w:t xml:space="preserve"> </w:t>
      </w:r>
      <w:r w:rsidR="005C1BC4" w:rsidRPr="005C1BC4">
        <w:rPr>
          <w:sz w:val="22"/>
          <w:szCs w:val="22"/>
        </w:rPr>
        <w:t>az egyes nyomvonal jellegű építményszerkezetek kötelező alkalmassági idejéről</w:t>
      </w:r>
      <w:r w:rsidR="005C1BC4">
        <w:rPr>
          <w:sz w:val="22"/>
          <w:szCs w:val="22"/>
        </w:rPr>
        <w:t xml:space="preserve"> szóló</w:t>
      </w:r>
      <w:r w:rsidR="005C1BC4" w:rsidRPr="005C1BC4">
        <w:rPr>
          <w:sz w:val="22"/>
          <w:szCs w:val="22"/>
        </w:rPr>
        <w:t xml:space="preserve"> 12/1988. (XII. 27.) ÉVM–</w:t>
      </w:r>
      <w:proofErr w:type="spellStart"/>
      <w:r w:rsidR="005C1BC4" w:rsidRPr="005C1BC4">
        <w:rPr>
          <w:sz w:val="22"/>
          <w:szCs w:val="22"/>
        </w:rPr>
        <w:t>IpM</w:t>
      </w:r>
      <w:proofErr w:type="spellEnd"/>
      <w:r w:rsidR="005C1BC4" w:rsidRPr="005C1BC4">
        <w:rPr>
          <w:sz w:val="22"/>
          <w:szCs w:val="22"/>
        </w:rPr>
        <w:t xml:space="preserve">–KM–MÉM–KVM rendelet </w:t>
      </w:r>
      <w:r>
        <w:rPr>
          <w:sz w:val="22"/>
          <w:szCs w:val="22"/>
        </w:rPr>
        <w:t xml:space="preserve">rendelkezések </w:t>
      </w:r>
      <w:r w:rsidRPr="00453328">
        <w:rPr>
          <w:sz w:val="22"/>
          <w:szCs w:val="22"/>
        </w:rPr>
        <w:t xml:space="preserve">szerinti </w:t>
      </w:r>
      <w:r w:rsidRPr="0084269E">
        <w:rPr>
          <w:b/>
          <w:color w:val="FF0000"/>
          <w:sz w:val="22"/>
          <w:szCs w:val="22"/>
          <w:u w:val="single"/>
        </w:rPr>
        <w:t>szavatosságot vállalja</w:t>
      </w:r>
      <w:r w:rsidRPr="00453328">
        <w:rPr>
          <w:sz w:val="22"/>
          <w:szCs w:val="22"/>
        </w:rPr>
        <w:t xml:space="preserve">.) 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3E3021" w:rsidP="00220054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IV.3.2</w:t>
      </w:r>
      <w:r w:rsidR="00220054" w:rsidRPr="00453328">
        <w:rPr>
          <w:sz w:val="22"/>
          <w:szCs w:val="22"/>
        </w:rPr>
        <w:t>. A Jótállási időszakon belül a Vállalkozó a Megrendelő által jelzett, a hibás teljesítéssel összefüggő munkarészek kijavítását, - amennyiben az időjárás a javítási technológia alkalmazását lehetővé teszi - 15 napon belül köteles megkezdeni és a műszakilag indokolt időtartamon belül befejezni. Ellenkező esetben Megrendelő jogosult - a Vállalkozó értesítésével</w:t>
      </w:r>
      <w:r w:rsidR="00D00624">
        <w:rPr>
          <w:sz w:val="22"/>
          <w:szCs w:val="22"/>
        </w:rPr>
        <w:t xml:space="preserve"> és költségére</w:t>
      </w:r>
      <w:r w:rsidR="00220054" w:rsidRPr="00453328">
        <w:rPr>
          <w:sz w:val="22"/>
          <w:szCs w:val="22"/>
        </w:rPr>
        <w:t xml:space="preserve"> - a munkát mással elvégeztetni terhére.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jc w:val="center"/>
        <w:rPr>
          <w:b/>
          <w:sz w:val="22"/>
          <w:szCs w:val="22"/>
        </w:rPr>
      </w:pPr>
    </w:p>
    <w:p w:rsidR="00220054" w:rsidRPr="00453328" w:rsidRDefault="00220054" w:rsidP="00220054">
      <w:pPr>
        <w:pStyle w:val="Szvegtrzs"/>
        <w:jc w:val="center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>V. Átadás-átvételi eljárás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  <w:r w:rsidRPr="00453328">
        <w:rPr>
          <w:sz w:val="22"/>
          <w:szCs w:val="22"/>
        </w:rPr>
        <w:t xml:space="preserve">V.1. A Vállalkozó készre jelentése alapján a Megrendelő átadás-átvételi eljárást tűz ki legkésőbb a kivitelezés befejezési határidejére az érintettek meghívásával. A Vállalkozó a készre jelentést – várható késedelem esetén annak írásbeli előrejelzését – a határidő napját megelőző 10. napig köteles eljuttatni a Megrendelőhöz. 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V.2. A jelen szerződés szerinti munkák elvégzését követően az átadási dokumentáció része: 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numPr>
          <w:ilvl w:val="0"/>
          <w:numId w:val="3"/>
        </w:numPr>
        <w:jc w:val="both"/>
        <w:rPr>
          <w:bCs/>
          <w:iCs/>
          <w:sz w:val="22"/>
          <w:szCs w:val="22"/>
        </w:rPr>
      </w:pPr>
      <w:r w:rsidRPr="00453328">
        <w:rPr>
          <w:bCs/>
          <w:iCs/>
          <w:sz w:val="22"/>
          <w:szCs w:val="22"/>
        </w:rPr>
        <w:t>Megvalósulási dokumentáció átadása a Megrendelőnek 2 papír alapú példányban (benne a felhasznált anyagok, szerkezetek és a beépítés minőségének dokumentumaival, vizsgálati eredményekkel, szabványossági minősítő iratokkal, nyilatkozatokkal, stb.)</w:t>
      </w:r>
    </w:p>
    <w:p w:rsidR="00220054" w:rsidRPr="00453328" w:rsidRDefault="00220054" w:rsidP="00220054">
      <w:pPr>
        <w:numPr>
          <w:ilvl w:val="0"/>
          <w:numId w:val="3"/>
        </w:numPr>
        <w:jc w:val="both"/>
        <w:rPr>
          <w:bCs/>
          <w:iCs/>
          <w:sz w:val="22"/>
          <w:szCs w:val="22"/>
        </w:rPr>
      </w:pPr>
      <w:r w:rsidRPr="00453328">
        <w:rPr>
          <w:bCs/>
          <w:iCs/>
          <w:sz w:val="22"/>
          <w:szCs w:val="22"/>
        </w:rPr>
        <w:t>A teljesítés f</w:t>
      </w:r>
      <w:r>
        <w:rPr>
          <w:bCs/>
          <w:iCs/>
          <w:sz w:val="22"/>
          <w:szCs w:val="22"/>
        </w:rPr>
        <w:t>eltétele a létesítmény átadása</w:t>
      </w:r>
      <w:r w:rsidRPr="00453328">
        <w:rPr>
          <w:bCs/>
          <w:iCs/>
          <w:sz w:val="22"/>
          <w:szCs w:val="22"/>
        </w:rPr>
        <w:t>, az</w:t>
      </w:r>
      <w:r w:rsidR="00D00624">
        <w:rPr>
          <w:bCs/>
          <w:iCs/>
          <w:sz w:val="22"/>
          <w:szCs w:val="22"/>
        </w:rPr>
        <w:t xml:space="preserve"> elvárt dokumentumokkal együtt.</w:t>
      </w:r>
    </w:p>
    <w:p w:rsidR="00220054" w:rsidRPr="00453328" w:rsidRDefault="00220054" w:rsidP="00220054">
      <w:pPr>
        <w:ind w:left="708"/>
        <w:jc w:val="both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  <w:r w:rsidRPr="00453328">
        <w:rPr>
          <w:sz w:val="22"/>
          <w:szCs w:val="22"/>
        </w:rPr>
        <w:t>V.3. A Megrendelő kapcsolattartó képviselője:</w:t>
      </w:r>
    </w:p>
    <w:p w:rsidR="00220054" w:rsidRPr="00DE1814" w:rsidRDefault="00220054" w:rsidP="00220054">
      <w:pPr>
        <w:pStyle w:val="Szvegtrzs"/>
        <w:ind w:left="708"/>
        <w:rPr>
          <w:sz w:val="22"/>
          <w:szCs w:val="22"/>
        </w:rPr>
      </w:pPr>
      <w:r w:rsidRPr="00453328">
        <w:rPr>
          <w:sz w:val="22"/>
          <w:szCs w:val="22"/>
        </w:rPr>
        <w:t xml:space="preserve">név: </w:t>
      </w:r>
      <w:r>
        <w:rPr>
          <w:sz w:val="22"/>
          <w:szCs w:val="22"/>
        </w:rPr>
        <w:t>Bartalus László osztályvezető</w:t>
      </w:r>
    </w:p>
    <w:p w:rsidR="00220054" w:rsidRPr="00DE1814" w:rsidRDefault="00220054" w:rsidP="00220054">
      <w:pPr>
        <w:pStyle w:val="Szvegtrzs"/>
        <w:ind w:left="708"/>
        <w:rPr>
          <w:sz w:val="22"/>
          <w:szCs w:val="22"/>
        </w:rPr>
      </w:pPr>
      <w:r w:rsidRPr="00453328">
        <w:rPr>
          <w:sz w:val="22"/>
          <w:szCs w:val="22"/>
        </w:rPr>
        <w:t xml:space="preserve">tel: </w:t>
      </w:r>
      <w:r>
        <w:rPr>
          <w:sz w:val="22"/>
          <w:szCs w:val="22"/>
        </w:rPr>
        <w:t>34/361-444/140</w:t>
      </w:r>
    </w:p>
    <w:p w:rsidR="00220054" w:rsidRPr="00453328" w:rsidRDefault="00220054" w:rsidP="00220054">
      <w:pPr>
        <w:ind w:left="709"/>
        <w:jc w:val="both"/>
        <w:rPr>
          <w:sz w:val="22"/>
          <w:szCs w:val="22"/>
        </w:rPr>
      </w:pPr>
      <w:proofErr w:type="gramStart"/>
      <w:r w:rsidRPr="00453328">
        <w:rPr>
          <w:sz w:val="22"/>
          <w:szCs w:val="22"/>
        </w:rPr>
        <w:t>cím</w:t>
      </w:r>
      <w:proofErr w:type="gramEnd"/>
      <w:r w:rsidRPr="00453328">
        <w:rPr>
          <w:sz w:val="22"/>
          <w:szCs w:val="22"/>
        </w:rPr>
        <w:t xml:space="preserve">: Polgármesteri </w:t>
      </w:r>
      <w:smartTag w:uri="urn:schemas-microsoft-com:office:smarttags" w:element="PersonName">
        <w:r w:rsidRPr="00453328">
          <w:rPr>
            <w:sz w:val="22"/>
            <w:szCs w:val="22"/>
          </w:rPr>
          <w:t>Hivatal</w:t>
        </w:r>
      </w:smartTag>
      <w:r w:rsidRPr="00453328">
        <w:rPr>
          <w:sz w:val="22"/>
          <w:szCs w:val="22"/>
        </w:rPr>
        <w:t xml:space="preserve">, 2840 Oroszlány, Rákóczi F. </w:t>
      </w:r>
      <w:proofErr w:type="gramStart"/>
      <w:r w:rsidRPr="00453328">
        <w:rPr>
          <w:sz w:val="22"/>
          <w:szCs w:val="22"/>
        </w:rPr>
        <w:t>u.</w:t>
      </w:r>
      <w:proofErr w:type="gramEnd"/>
      <w:r w:rsidRPr="00453328">
        <w:rPr>
          <w:sz w:val="22"/>
          <w:szCs w:val="22"/>
        </w:rPr>
        <w:t xml:space="preserve"> 78.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  <w:r w:rsidRPr="00453328">
        <w:rPr>
          <w:sz w:val="22"/>
          <w:szCs w:val="22"/>
        </w:rPr>
        <w:lastRenderedPageBreak/>
        <w:t>V.4. Vállalkozó képviselője:</w:t>
      </w:r>
    </w:p>
    <w:p w:rsidR="00220054" w:rsidRPr="00453328" w:rsidRDefault="00220054" w:rsidP="00220054">
      <w:pPr>
        <w:ind w:left="708"/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Vállalkozó felelős műszaki vezetője: </w:t>
      </w:r>
    </w:p>
    <w:p w:rsidR="00220054" w:rsidRPr="00453328" w:rsidRDefault="00220054" w:rsidP="00220054">
      <w:pPr>
        <w:ind w:left="1701"/>
        <w:jc w:val="both"/>
        <w:rPr>
          <w:sz w:val="22"/>
          <w:szCs w:val="22"/>
        </w:rPr>
      </w:pPr>
      <w:proofErr w:type="gramStart"/>
      <w:r w:rsidRPr="00453328">
        <w:rPr>
          <w:sz w:val="22"/>
          <w:szCs w:val="22"/>
        </w:rPr>
        <w:t>név</w:t>
      </w:r>
      <w:proofErr w:type="gramEnd"/>
      <w:r w:rsidRPr="00453328">
        <w:rPr>
          <w:sz w:val="22"/>
          <w:szCs w:val="22"/>
        </w:rPr>
        <w:t>: …………………………………………………………………….</w:t>
      </w:r>
    </w:p>
    <w:p w:rsidR="00220054" w:rsidRPr="00453328" w:rsidRDefault="00220054" w:rsidP="00220054">
      <w:pPr>
        <w:ind w:left="1701"/>
        <w:jc w:val="both"/>
        <w:rPr>
          <w:sz w:val="22"/>
          <w:szCs w:val="22"/>
        </w:rPr>
      </w:pPr>
      <w:proofErr w:type="gramStart"/>
      <w:r w:rsidRPr="00453328">
        <w:rPr>
          <w:sz w:val="22"/>
          <w:szCs w:val="22"/>
        </w:rPr>
        <w:t>cím</w:t>
      </w:r>
      <w:proofErr w:type="gramEnd"/>
      <w:r w:rsidRPr="00453328">
        <w:rPr>
          <w:sz w:val="22"/>
          <w:szCs w:val="22"/>
        </w:rPr>
        <w:t>: …………………………………………………………………….</w:t>
      </w:r>
    </w:p>
    <w:p w:rsidR="00220054" w:rsidRPr="00453328" w:rsidRDefault="00220054" w:rsidP="00220054">
      <w:pPr>
        <w:ind w:left="1701"/>
        <w:jc w:val="both"/>
        <w:rPr>
          <w:sz w:val="22"/>
          <w:szCs w:val="22"/>
        </w:rPr>
      </w:pPr>
      <w:proofErr w:type="gramStart"/>
      <w:r w:rsidRPr="00453328">
        <w:rPr>
          <w:sz w:val="22"/>
          <w:szCs w:val="22"/>
        </w:rPr>
        <w:t>jogosultság</w:t>
      </w:r>
      <w:proofErr w:type="gramEnd"/>
      <w:r w:rsidRPr="00453328">
        <w:rPr>
          <w:sz w:val="22"/>
          <w:szCs w:val="22"/>
        </w:rPr>
        <w:t>: …………………………………………………………….</w:t>
      </w:r>
    </w:p>
    <w:p w:rsidR="00220054" w:rsidRPr="00453328" w:rsidRDefault="00220054" w:rsidP="00220054">
      <w:pPr>
        <w:ind w:left="1701"/>
        <w:jc w:val="both"/>
        <w:rPr>
          <w:sz w:val="22"/>
          <w:szCs w:val="22"/>
        </w:rPr>
      </w:pPr>
      <w:proofErr w:type="gramStart"/>
      <w:r w:rsidRPr="00453328">
        <w:rPr>
          <w:sz w:val="22"/>
          <w:szCs w:val="22"/>
        </w:rPr>
        <w:t>mobil</w:t>
      </w:r>
      <w:proofErr w:type="gramEnd"/>
      <w:r w:rsidRPr="00453328">
        <w:rPr>
          <w:sz w:val="22"/>
          <w:szCs w:val="22"/>
        </w:rPr>
        <w:t>:   ………………., fax: ……………….., e-mail: ………………….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>V.5. A Megrendelő műszaki ellenőrének személyéről – annak kiválasztását követően –a Megrendelő írásban értesíti a Vállalkozót.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jc w:val="center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>VI. Pénzügyi feltételek:</w:t>
      </w:r>
    </w:p>
    <w:p w:rsidR="00220054" w:rsidRPr="00453328" w:rsidRDefault="00220054" w:rsidP="00220054">
      <w:pPr>
        <w:rPr>
          <w:snapToGrid w:val="0"/>
          <w:sz w:val="22"/>
          <w:szCs w:val="22"/>
        </w:rPr>
      </w:pPr>
    </w:p>
    <w:p w:rsidR="00220054" w:rsidRPr="00453328" w:rsidRDefault="00220054" w:rsidP="00220054">
      <w:pPr>
        <w:rPr>
          <w:snapToGrid w:val="0"/>
          <w:sz w:val="22"/>
          <w:szCs w:val="22"/>
        </w:rPr>
      </w:pPr>
    </w:p>
    <w:p w:rsidR="00220054" w:rsidRPr="00453328" w:rsidRDefault="00220054" w:rsidP="00220054">
      <w:pPr>
        <w:rPr>
          <w:snapToGrid w:val="0"/>
          <w:sz w:val="22"/>
          <w:szCs w:val="22"/>
        </w:rPr>
      </w:pPr>
      <w:r w:rsidRPr="00453328">
        <w:rPr>
          <w:snapToGrid w:val="0"/>
          <w:sz w:val="22"/>
          <w:szCs w:val="22"/>
        </w:rPr>
        <w:t xml:space="preserve">VI.1. </w:t>
      </w:r>
      <w:r w:rsidRPr="00453328">
        <w:rPr>
          <w:b/>
          <w:snapToGrid w:val="0"/>
          <w:sz w:val="22"/>
          <w:szCs w:val="22"/>
        </w:rPr>
        <w:t>Az ellenszolgáltatás összege:</w:t>
      </w:r>
    </w:p>
    <w:p w:rsidR="00220054" w:rsidRDefault="00220054" w:rsidP="00220054">
      <w:pPr>
        <w:pStyle w:val="Szvegtrzs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1"/>
        <w:gridCol w:w="2106"/>
        <w:gridCol w:w="2141"/>
      </w:tblGrid>
      <w:tr w:rsidR="003E3021" w:rsidRPr="00037259" w:rsidTr="004B3A84">
        <w:tc>
          <w:tcPr>
            <w:tcW w:w="0" w:type="auto"/>
            <w:shd w:val="clear" w:color="auto" w:fill="auto"/>
          </w:tcPr>
          <w:p w:rsidR="003E3021" w:rsidRPr="00037259" w:rsidRDefault="003E3021" w:rsidP="004B3A84">
            <w:pPr>
              <w:pStyle w:val="Szvegtrzs"/>
              <w:spacing w:after="12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Munka megnevezése</w:t>
            </w:r>
          </w:p>
        </w:tc>
        <w:tc>
          <w:tcPr>
            <w:tcW w:w="0" w:type="auto"/>
            <w:shd w:val="clear" w:color="auto" w:fill="auto"/>
          </w:tcPr>
          <w:p w:rsidR="003E3021" w:rsidRPr="00037259" w:rsidRDefault="003E3021" w:rsidP="004B3A84">
            <w:pPr>
              <w:pStyle w:val="Szvegtrzs"/>
              <w:spacing w:after="120"/>
              <w:rPr>
                <w:b/>
                <w:szCs w:val="22"/>
              </w:rPr>
            </w:pPr>
            <w:r w:rsidRPr="00037259">
              <w:rPr>
                <w:b/>
                <w:sz w:val="22"/>
                <w:szCs w:val="22"/>
              </w:rPr>
              <w:t xml:space="preserve">ellenszolgáltatás </w:t>
            </w:r>
            <w:r>
              <w:rPr>
                <w:b/>
                <w:sz w:val="22"/>
                <w:szCs w:val="22"/>
              </w:rPr>
              <w:t xml:space="preserve">nettó </w:t>
            </w:r>
            <w:r w:rsidRPr="00037259">
              <w:rPr>
                <w:b/>
                <w:sz w:val="22"/>
                <w:szCs w:val="22"/>
              </w:rPr>
              <w:t>összege</w:t>
            </w:r>
          </w:p>
        </w:tc>
        <w:tc>
          <w:tcPr>
            <w:tcW w:w="0" w:type="auto"/>
            <w:shd w:val="clear" w:color="auto" w:fill="auto"/>
          </w:tcPr>
          <w:p w:rsidR="003E3021" w:rsidRPr="00037259" w:rsidRDefault="003E3021" w:rsidP="004B3A84">
            <w:pPr>
              <w:pStyle w:val="Szvegtrzs"/>
              <w:spacing w:after="12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ellenszolgáltatás bruttó összege</w:t>
            </w:r>
          </w:p>
        </w:tc>
      </w:tr>
      <w:tr w:rsidR="003E3021" w:rsidRPr="00037259" w:rsidTr="004B3A84">
        <w:tc>
          <w:tcPr>
            <w:tcW w:w="0" w:type="auto"/>
            <w:shd w:val="clear" w:color="auto" w:fill="auto"/>
          </w:tcPr>
          <w:p w:rsidR="003E3021" w:rsidRPr="00B40CCD" w:rsidRDefault="00D00624" w:rsidP="004B3A84">
            <w:pPr>
              <w:pStyle w:val="Szvegtrzs"/>
              <w:spacing w:after="120"/>
            </w:pPr>
            <w:r w:rsidRPr="0099706D">
              <w:rPr>
                <w:sz w:val="22"/>
                <w:szCs w:val="22"/>
              </w:rPr>
              <w:t xml:space="preserve">Oroszlány, Szent Borbála téri, Művelődési Ház mögötti parkoló közvilágításának kiépítése </w:t>
            </w:r>
            <w:r>
              <w:rPr>
                <w:sz w:val="22"/>
                <w:szCs w:val="22"/>
              </w:rPr>
              <w:t>az ajánlattételi felhíváshoz mellékelt műszaki tartalommal.</w:t>
            </w:r>
          </w:p>
        </w:tc>
        <w:tc>
          <w:tcPr>
            <w:tcW w:w="0" w:type="auto"/>
            <w:shd w:val="clear" w:color="auto" w:fill="auto"/>
          </w:tcPr>
          <w:p w:rsidR="003E3021" w:rsidRPr="00037259" w:rsidRDefault="003E3021" w:rsidP="004B3A84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E3021" w:rsidRPr="00037259" w:rsidRDefault="003E3021" w:rsidP="004B3A84">
            <w:pPr>
              <w:pStyle w:val="Szvegtrzs"/>
              <w:spacing w:after="120"/>
              <w:rPr>
                <w:szCs w:val="22"/>
              </w:rPr>
            </w:pPr>
          </w:p>
        </w:tc>
      </w:tr>
    </w:tbl>
    <w:p w:rsidR="00220054" w:rsidRDefault="00220054" w:rsidP="00220054">
      <w:pPr>
        <w:jc w:val="both"/>
        <w:rPr>
          <w:b/>
          <w:sz w:val="22"/>
          <w:szCs w:val="22"/>
        </w:rPr>
      </w:pPr>
    </w:p>
    <w:p w:rsidR="00220054" w:rsidRPr="007D2AF1" w:rsidRDefault="00220054" w:rsidP="00220054">
      <w:pPr>
        <w:jc w:val="both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 xml:space="preserve">Teljességi nyilatkozat: </w:t>
      </w:r>
    </w:p>
    <w:p w:rsidR="00220054" w:rsidRPr="007D2AF1" w:rsidRDefault="00220054" w:rsidP="00220054">
      <w:pPr>
        <w:jc w:val="both"/>
        <w:rPr>
          <w:sz w:val="22"/>
          <w:szCs w:val="22"/>
        </w:rPr>
      </w:pPr>
    </w:p>
    <w:p w:rsidR="003E3021" w:rsidRDefault="00220054" w:rsidP="00220054">
      <w:pPr>
        <w:pStyle w:val="Szvegtrzs"/>
        <w:rPr>
          <w:b/>
          <w:sz w:val="22"/>
          <w:szCs w:val="22"/>
        </w:rPr>
      </w:pPr>
      <w:r>
        <w:rPr>
          <w:sz w:val="22"/>
          <w:szCs w:val="22"/>
        </w:rPr>
        <w:t>Vállalkozó n</w:t>
      </w:r>
      <w:r w:rsidRPr="007D2AF1">
        <w:rPr>
          <w:sz w:val="22"/>
          <w:szCs w:val="22"/>
        </w:rPr>
        <w:t>yilatkoz</w:t>
      </w:r>
      <w:r>
        <w:rPr>
          <w:sz w:val="22"/>
          <w:szCs w:val="22"/>
        </w:rPr>
        <w:t>ik</w:t>
      </w:r>
      <w:r w:rsidRPr="007D2AF1">
        <w:rPr>
          <w:sz w:val="22"/>
          <w:szCs w:val="22"/>
        </w:rPr>
        <w:t>, hogy a fenti ajánlati árat az</w:t>
      </w:r>
      <w:r w:rsidRPr="007D2AF1">
        <w:rPr>
          <w:b/>
          <w:sz w:val="22"/>
          <w:szCs w:val="22"/>
        </w:rPr>
        <w:t xml:space="preserve"> </w:t>
      </w:r>
      <w:r w:rsidR="00CD469C" w:rsidRPr="00CD469C">
        <w:rPr>
          <w:b/>
          <w:sz w:val="22"/>
          <w:szCs w:val="22"/>
        </w:rPr>
        <w:t>Szent Borbála téri, Művelődési Ház mögötti parkoló közvilágításának kiépítése</w:t>
      </w:r>
      <w:r w:rsidR="003E3021" w:rsidRPr="003E3021">
        <w:rPr>
          <w:b/>
          <w:sz w:val="22"/>
          <w:szCs w:val="22"/>
        </w:rPr>
        <w:t xml:space="preserve"> </w:t>
      </w:r>
      <w:r w:rsidRPr="007D2AF1">
        <w:rPr>
          <w:b/>
          <w:sz w:val="22"/>
          <w:szCs w:val="22"/>
        </w:rPr>
        <w:t>tárgyú beruházás - dokumentációban foglalt tartalommal történő megvalósításához</w:t>
      </w:r>
      <w:r>
        <w:rPr>
          <w:sz w:val="22"/>
          <w:szCs w:val="22"/>
        </w:rPr>
        <w:t xml:space="preserve"> </w:t>
      </w:r>
      <w:r w:rsidRPr="007D2AF1">
        <w:rPr>
          <w:sz w:val="22"/>
          <w:szCs w:val="22"/>
        </w:rPr>
        <w:t xml:space="preserve">szükséges </w:t>
      </w:r>
      <w:r w:rsidRPr="007D2AF1">
        <w:rPr>
          <w:b/>
          <w:sz w:val="22"/>
          <w:szCs w:val="22"/>
        </w:rPr>
        <w:t>minden költségre figyelemmel tette</w:t>
      </w:r>
      <w:r w:rsidR="003E3021">
        <w:rPr>
          <w:b/>
          <w:sz w:val="22"/>
          <w:szCs w:val="22"/>
        </w:rPr>
        <w:t>.</w:t>
      </w:r>
      <w:r w:rsidR="00CD469C">
        <w:rPr>
          <w:b/>
          <w:sz w:val="22"/>
          <w:szCs w:val="22"/>
        </w:rPr>
        <w:t xml:space="preserve"> </w:t>
      </w:r>
    </w:p>
    <w:p w:rsidR="00773EB7" w:rsidRDefault="00773EB7" w:rsidP="00220054">
      <w:pPr>
        <w:pStyle w:val="Szvegtrzs"/>
        <w:rPr>
          <w:b/>
          <w:sz w:val="22"/>
          <w:szCs w:val="22"/>
        </w:rPr>
      </w:pPr>
    </w:p>
    <w:p w:rsidR="00773EB7" w:rsidRPr="008F3579" w:rsidRDefault="00773EB7" w:rsidP="008F3579">
      <w:pPr>
        <w:tabs>
          <w:tab w:val="left" w:pos="720"/>
        </w:tabs>
        <w:jc w:val="both"/>
      </w:pPr>
      <w:r w:rsidRPr="008F3579">
        <w:t xml:space="preserve">Jelen szerződésben rögzített vállalkozói díj </w:t>
      </w:r>
      <w:r w:rsidRPr="008F3579">
        <w:rPr>
          <w:b/>
        </w:rPr>
        <w:t>átalányáras</w:t>
      </w:r>
      <w:r w:rsidRPr="008F3579">
        <w:t>, azaz többletmunka elszámolására nincsen mód.</w:t>
      </w:r>
    </w:p>
    <w:p w:rsidR="008F3579" w:rsidRDefault="008F3579" w:rsidP="008F3579">
      <w:pPr>
        <w:tabs>
          <w:tab w:val="left" w:pos="720"/>
        </w:tabs>
        <w:jc w:val="both"/>
      </w:pPr>
    </w:p>
    <w:p w:rsidR="00773EB7" w:rsidRPr="008F3579" w:rsidRDefault="00773EB7" w:rsidP="008F3579">
      <w:pPr>
        <w:tabs>
          <w:tab w:val="left" w:pos="720"/>
        </w:tabs>
        <w:jc w:val="both"/>
      </w:pPr>
      <w:r w:rsidRPr="008F3579">
        <w:t xml:space="preserve">Ajánlatkérő </w:t>
      </w:r>
      <w:r w:rsidRPr="008F3579">
        <w:rPr>
          <w:b/>
        </w:rPr>
        <w:t>nem köt ki tartalékkeretet</w:t>
      </w:r>
      <w:r w:rsidRPr="008F3579">
        <w:t xml:space="preserve"> a beruházás megvalósítására irányuló szerződésben. </w:t>
      </w:r>
    </w:p>
    <w:p w:rsidR="00220054" w:rsidRPr="007D2AF1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  <w:r w:rsidRPr="00453328">
        <w:rPr>
          <w:sz w:val="22"/>
          <w:szCs w:val="22"/>
        </w:rPr>
        <w:t xml:space="preserve">VI.2. </w:t>
      </w:r>
    </w:p>
    <w:p w:rsidR="00773EB7" w:rsidRPr="00CD469C" w:rsidRDefault="00773EB7" w:rsidP="00CD469C">
      <w:pPr>
        <w:jc w:val="both"/>
      </w:pPr>
      <w:r w:rsidRPr="00CD469C">
        <w:t>Ajánlatkérő előleget nem fizet, az ellenszolgáltatást a szerződés teljes körű teljesítését követően, teljesítésigazolás után, a kivitelező számlája alapján, 30 napos fizetési határidővel, átutalással teljesíti.</w:t>
      </w:r>
    </w:p>
    <w:p w:rsidR="00220054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VI.3. Vállalkozó a szerződés teljesítéséért a jelen </w:t>
      </w:r>
      <w:r w:rsidR="008F3579">
        <w:rPr>
          <w:sz w:val="22"/>
          <w:szCs w:val="22"/>
        </w:rPr>
        <w:t>pontban</w:t>
      </w:r>
      <w:r w:rsidRPr="00453328">
        <w:rPr>
          <w:sz w:val="22"/>
          <w:szCs w:val="22"/>
        </w:rPr>
        <w:t xml:space="preserve"> írtakon kívül egyéb jogcímen ellenszolgáltatásra nem jogosult.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  <w:r w:rsidRPr="00453328">
        <w:rPr>
          <w:sz w:val="22"/>
          <w:szCs w:val="22"/>
        </w:rPr>
        <w:t xml:space="preserve">A szerződés átalánydíjas, ennek megfelelően tárgyát képezi minden olyan munka megvalósítása, amely az ajánlati dokumentációban szerepel (rajzi és szöveges munkarészek), bizonytalanság esetén a Megrendelő számára kedvezőbb megoldás, szerkezet, anyag, stb. alkalmazásával. A munka mennyiségének előzetes ellenőrzése a Vállalkozó feladata. 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jc w:val="center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>VII. Egyéb rendelkezések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CD469C" w:rsidRDefault="00220054" w:rsidP="00220054">
      <w:pPr>
        <w:pStyle w:val="Szvegtrzs"/>
        <w:rPr>
          <w:sz w:val="22"/>
          <w:szCs w:val="22"/>
        </w:rPr>
      </w:pPr>
      <w:r w:rsidRPr="00453328">
        <w:rPr>
          <w:sz w:val="22"/>
          <w:szCs w:val="22"/>
        </w:rPr>
        <w:t>VII.1. Az ajánlattevőként szerződő félnek rendelkeznie kell a jelen szerződés szerinti kivitelezéshez igazodó mértékű és terjedelmű felelősségbiztosítással</w:t>
      </w:r>
      <w:r w:rsidR="00CD469C">
        <w:rPr>
          <w:sz w:val="22"/>
          <w:szCs w:val="22"/>
        </w:rPr>
        <w:t>.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8F3579" w:rsidP="0022005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VII.</w:t>
      </w:r>
      <w:r w:rsidR="0013416D">
        <w:rPr>
          <w:sz w:val="22"/>
          <w:szCs w:val="22"/>
        </w:rPr>
        <w:t>2</w:t>
      </w:r>
      <w:r w:rsidR="00220054" w:rsidRPr="00453328">
        <w:rPr>
          <w:sz w:val="22"/>
          <w:szCs w:val="22"/>
        </w:rPr>
        <w:t>. Felek megállapodnak abban, hogy esetleges jogvitáikat elsődlegesen békés úton, tárgyalások útján rendezik. Ha ez nem vezet eredményre, vitáik eldöntésére a Megrendelők székhelye szerinti bíróság kizárólagos illetékességét kötik ki.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jc w:val="both"/>
        <w:rPr>
          <w:color w:val="C00000"/>
          <w:sz w:val="22"/>
          <w:szCs w:val="22"/>
        </w:rPr>
      </w:pPr>
      <w:r w:rsidRPr="00453328">
        <w:rPr>
          <w:color w:val="C00000"/>
          <w:sz w:val="22"/>
          <w:szCs w:val="22"/>
        </w:rPr>
        <w:t>VII.</w:t>
      </w:r>
      <w:r w:rsidR="0013416D">
        <w:rPr>
          <w:color w:val="C00000"/>
          <w:sz w:val="22"/>
          <w:szCs w:val="22"/>
        </w:rPr>
        <w:t>3</w:t>
      </w:r>
      <w:r w:rsidRPr="00453328">
        <w:rPr>
          <w:color w:val="C00000"/>
          <w:sz w:val="22"/>
          <w:szCs w:val="22"/>
        </w:rPr>
        <w:t>. A nyertes ajánlattevőként szerződő fél a szerződésszegésével okozott kárért teljes kártérítési felelősséggel tartozik.</w:t>
      </w:r>
    </w:p>
    <w:p w:rsidR="00220054" w:rsidRPr="00453328" w:rsidRDefault="00220054" w:rsidP="00220054">
      <w:pPr>
        <w:jc w:val="both"/>
        <w:rPr>
          <w:sz w:val="22"/>
          <w:szCs w:val="22"/>
        </w:rPr>
      </w:pPr>
    </w:p>
    <w:p w:rsidR="00220054" w:rsidRPr="00453328" w:rsidRDefault="00220054" w:rsidP="00220054">
      <w:pPr>
        <w:jc w:val="both"/>
        <w:rPr>
          <w:sz w:val="22"/>
          <w:szCs w:val="22"/>
        </w:rPr>
      </w:pPr>
      <w:r w:rsidRPr="00453328">
        <w:rPr>
          <w:color w:val="C00000"/>
          <w:sz w:val="22"/>
          <w:szCs w:val="22"/>
        </w:rPr>
        <w:t>VII.</w:t>
      </w:r>
      <w:r w:rsidR="0013416D">
        <w:rPr>
          <w:color w:val="C00000"/>
          <w:sz w:val="22"/>
          <w:szCs w:val="22"/>
        </w:rPr>
        <w:t>4</w:t>
      </w:r>
      <w:r w:rsidRPr="00453328">
        <w:rPr>
          <w:color w:val="C00000"/>
          <w:sz w:val="22"/>
          <w:szCs w:val="22"/>
        </w:rPr>
        <w:t>.</w:t>
      </w:r>
      <w:r w:rsidRPr="00453328">
        <w:rPr>
          <w:sz w:val="22"/>
          <w:szCs w:val="22"/>
        </w:rPr>
        <w:t xml:space="preserve"> A jelen szerződésben nem szabályozott kérdésekben a Polgári Törvénykönyvről szóló 2013. évi V. törvény, az építőipari kivitelezési tevékenységről szóló </w:t>
      </w:r>
      <w:r w:rsidRPr="00453328">
        <w:rPr>
          <w:b/>
          <w:sz w:val="22"/>
          <w:szCs w:val="22"/>
        </w:rPr>
        <w:t>191/2009. (IX. 15.) Kormányrendelet</w:t>
      </w:r>
      <w:r w:rsidRPr="00453328">
        <w:rPr>
          <w:sz w:val="22"/>
          <w:szCs w:val="22"/>
        </w:rPr>
        <w:t xml:space="preserve"> irányadók.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  <w:r w:rsidRPr="00453328">
        <w:rPr>
          <w:sz w:val="22"/>
          <w:szCs w:val="22"/>
        </w:rPr>
        <w:t>A Felek a jelen szerződést – mint akaratukkal mindenb</w:t>
      </w:r>
      <w:r w:rsidR="00CD469C">
        <w:rPr>
          <w:sz w:val="22"/>
          <w:szCs w:val="22"/>
        </w:rPr>
        <w:t>en megegyezőt – jóváhagyólag három</w:t>
      </w:r>
      <w:r w:rsidRPr="00453328">
        <w:rPr>
          <w:sz w:val="22"/>
          <w:szCs w:val="22"/>
        </w:rPr>
        <w:t xml:space="preserve"> egyező példányban írják alá.</w:t>
      </w: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>Oroszlány, 2015.</w:t>
      </w:r>
      <w:r w:rsidRPr="00453328">
        <w:rPr>
          <w:b/>
          <w:sz w:val="22"/>
          <w:szCs w:val="22"/>
        </w:rPr>
        <w:t xml:space="preserve"> </w:t>
      </w:r>
      <w:r w:rsidR="00CD469C">
        <w:rPr>
          <w:b/>
          <w:sz w:val="22"/>
          <w:szCs w:val="22"/>
        </w:rPr>
        <w:t xml:space="preserve">június </w:t>
      </w:r>
      <w:r w:rsidRPr="00453328">
        <w:rPr>
          <w:b/>
          <w:sz w:val="22"/>
          <w:szCs w:val="22"/>
        </w:rPr>
        <w:t>„</w:t>
      </w:r>
      <w:r w:rsidR="00CD469C">
        <w:rPr>
          <w:b/>
          <w:sz w:val="22"/>
          <w:szCs w:val="22"/>
        </w:rPr>
        <w:t>.</w:t>
      </w:r>
      <w:proofErr w:type="gramStart"/>
      <w:r w:rsidR="00CD469C">
        <w:rPr>
          <w:b/>
          <w:sz w:val="22"/>
          <w:szCs w:val="22"/>
        </w:rPr>
        <w:t>.</w:t>
      </w:r>
      <w:r w:rsidRPr="00453328">
        <w:rPr>
          <w:b/>
          <w:sz w:val="22"/>
          <w:szCs w:val="22"/>
        </w:rPr>
        <w:t>…</w:t>
      </w:r>
      <w:proofErr w:type="gramEnd"/>
      <w:r w:rsidRPr="00453328">
        <w:rPr>
          <w:b/>
          <w:sz w:val="22"/>
          <w:szCs w:val="22"/>
        </w:rPr>
        <w:t>”</w:t>
      </w:r>
    </w:p>
    <w:p w:rsidR="00220054" w:rsidRPr="00453328" w:rsidRDefault="00220054" w:rsidP="00220054">
      <w:pPr>
        <w:pStyle w:val="Szvegtrzs"/>
        <w:rPr>
          <w:b/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b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20054" w:rsidRPr="00453328" w:rsidTr="004B3A84">
        <w:tc>
          <w:tcPr>
            <w:tcW w:w="4606" w:type="dxa"/>
          </w:tcPr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sz w:val="22"/>
                <w:szCs w:val="22"/>
              </w:rPr>
              <w:t>……………………….</w:t>
            </w:r>
          </w:p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sz w:val="22"/>
                <w:szCs w:val="22"/>
              </w:rPr>
              <w:t>Oroszlány Város Önkormányzata képviseletében: Lazók Zoltán polgármester</w:t>
            </w:r>
          </w:p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</w:p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</w:p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</w:p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</w:p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</w:p>
        </w:tc>
        <w:tc>
          <w:tcPr>
            <w:tcW w:w="4606" w:type="dxa"/>
          </w:tcPr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</w:p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sz w:val="22"/>
                <w:szCs w:val="22"/>
              </w:rPr>
              <w:t>……………………….</w:t>
            </w:r>
          </w:p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bCs/>
                <w:sz w:val="22"/>
                <w:szCs w:val="22"/>
              </w:rPr>
              <w:t>"</w:t>
            </w:r>
            <w:proofErr w:type="gramStart"/>
            <w:r w:rsidRPr="002A14A2">
              <w:rPr>
                <w:b/>
                <w:bCs/>
                <w:sz w:val="22"/>
                <w:szCs w:val="22"/>
              </w:rPr>
              <w:t>…………………</w:t>
            </w:r>
            <w:proofErr w:type="gramEnd"/>
            <w:r w:rsidRPr="002A14A2">
              <w:rPr>
                <w:sz w:val="22"/>
                <w:szCs w:val="22"/>
              </w:rPr>
              <w:t xml:space="preserve"> </w:t>
            </w:r>
            <w:r w:rsidRPr="002A14A2">
              <w:rPr>
                <w:b/>
                <w:sz w:val="22"/>
                <w:szCs w:val="22"/>
              </w:rPr>
              <w:t xml:space="preserve">képviseletében: </w:t>
            </w:r>
          </w:p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sz w:val="22"/>
                <w:szCs w:val="22"/>
              </w:rPr>
              <w:t>…………..</w:t>
            </w:r>
          </w:p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sz w:val="22"/>
                <w:szCs w:val="22"/>
              </w:rPr>
              <w:t>Vállalkozó</w:t>
            </w:r>
          </w:p>
        </w:tc>
      </w:tr>
      <w:tr w:rsidR="00220054" w:rsidRPr="00453328" w:rsidTr="004B3A84">
        <w:tc>
          <w:tcPr>
            <w:tcW w:w="4606" w:type="dxa"/>
          </w:tcPr>
          <w:p w:rsidR="00220054" w:rsidRPr="002A14A2" w:rsidRDefault="00220054" w:rsidP="004B3A84">
            <w:pPr>
              <w:pStyle w:val="Szvegtrzs"/>
              <w:rPr>
                <w:b/>
                <w:szCs w:val="22"/>
              </w:rPr>
            </w:pPr>
            <w:proofErr w:type="spellStart"/>
            <w:r w:rsidRPr="002A14A2">
              <w:rPr>
                <w:b/>
                <w:sz w:val="22"/>
                <w:szCs w:val="22"/>
              </w:rPr>
              <w:t>Ellenjegyzem</w:t>
            </w:r>
            <w:proofErr w:type="spellEnd"/>
            <w:r w:rsidRPr="002A14A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220054" w:rsidRPr="002A14A2" w:rsidRDefault="00220054" w:rsidP="004B3A84">
            <w:pPr>
              <w:pStyle w:val="Szvegtrzs"/>
              <w:rPr>
                <w:b/>
                <w:szCs w:val="22"/>
              </w:rPr>
            </w:pPr>
          </w:p>
        </w:tc>
      </w:tr>
      <w:tr w:rsidR="00220054" w:rsidRPr="00453328" w:rsidTr="004B3A84">
        <w:tc>
          <w:tcPr>
            <w:tcW w:w="4606" w:type="dxa"/>
          </w:tcPr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sz w:val="22"/>
                <w:szCs w:val="22"/>
              </w:rPr>
              <w:t>……………………….</w:t>
            </w:r>
          </w:p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  <w:r w:rsidRPr="002A14A2">
              <w:rPr>
                <w:b/>
                <w:sz w:val="22"/>
                <w:szCs w:val="22"/>
              </w:rPr>
              <w:t xml:space="preserve">Dr. File Beáta jegyző </w:t>
            </w:r>
          </w:p>
        </w:tc>
        <w:tc>
          <w:tcPr>
            <w:tcW w:w="4606" w:type="dxa"/>
          </w:tcPr>
          <w:p w:rsidR="00220054" w:rsidRPr="002A14A2" w:rsidRDefault="00220054" w:rsidP="004B3A84">
            <w:pPr>
              <w:pStyle w:val="Szvegtrzs"/>
              <w:jc w:val="center"/>
              <w:rPr>
                <w:b/>
                <w:szCs w:val="22"/>
              </w:rPr>
            </w:pPr>
          </w:p>
        </w:tc>
      </w:tr>
    </w:tbl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 xml:space="preserve">Pénzügyi ellenjegyzés: </w:t>
      </w:r>
    </w:p>
    <w:p w:rsidR="00220054" w:rsidRPr="00453328" w:rsidRDefault="00220054" w:rsidP="00220054">
      <w:pPr>
        <w:pStyle w:val="Szvegtrzs"/>
        <w:rPr>
          <w:b/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b/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………………….………….</w:t>
      </w:r>
    </w:p>
    <w:p w:rsidR="00220054" w:rsidRPr="00453328" w:rsidRDefault="00220054" w:rsidP="00220054">
      <w:pPr>
        <w:pStyle w:val="Szvegtrzs"/>
        <w:ind w:firstLine="708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>Bársony Éva osztályvezető</w:t>
      </w:r>
    </w:p>
    <w:p w:rsidR="00220054" w:rsidRPr="00453328" w:rsidRDefault="00220054" w:rsidP="00220054">
      <w:pPr>
        <w:pStyle w:val="Szvegtrzs"/>
        <w:ind w:firstLine="708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rPr>
          <w:sz w:val="22"/>
          <w:szCs w:val="22"/>
        </w:rPr>
      </w:pPr>
    </w:p>
    <w:p w:rsidR="00220054" w:rsidRPr="00453328" w:rsidRDefault="00220054" w:rsidP="00220054">
      <w:pPr>
        <w:pStyle w:val="Szvegtrzs"/>
        <w:numPr>
          <w:ilvl w:val="0"/>
          <w:numId w:val="4"/>
        </w:numPr>
        <w:rPr>
          <w:b/>
          <w:sz w:val="22"/>
          <w:szCs w:val="22"/>
        </w:rPr>
      </w:pPr>
      <w:bookmarkStart w:id="0" w:name="_GoBack"/>
      <w:bookmarkEnd w:id="0"/>
      <w:r w:rsidRPr="00453328">
        <w:rPr>
          <w:b/>
          <w:sz w:val="22"/>
          <w:szCs w:val="22"/>
        </w:rPr>
        <w:t xml:space="preserve">számú melléklet: Az ajánlattevő által a szerződéstervezethez fűzött megjegyzések, esetleges módosítási javaslatok: </w:t>
      </w:r>
    </w:p>
    <w:p w:rsidR="00220054" w:rsidRPr="00453328" w:rsidRDefault="00220054" w:rsidP="00220054">
      <w:pPr>
        <w:pStyle w:val="Listaszerbekezds"/>
        <w:spacing w:after="0" w:line="240" w:lineRule="auto"/>
        <w:rPr>
          <w:rFonts w:ascii="Times New Roman" w:hAnsi="Times New Roman"/>
          <w:b/>
        </w:rPr>
      </w:pPr>
    </w:p>
    <w:p w:rsidR="00220054" w:rsidRPr="00453328" w:rsidRDefault="00220054" w:rsidP="00220054">
      <w:pPr>
        <w:pStyle w:val="Szvegtrzs"/>
        <w:ind w:left="720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220054" w:rsidRPr="00453328" w:rsidRDefault="00220054" w:rsidP="00220054">
      <w:pPr>
        <w:pStyle w:val="Szvegtrzs"/>
        <w:ind w:left="720"/>
        <w:rPr>
          <w:b/>
          <w:sz w:val="22"/>
          <w:szCs w:val="22"/>
        </w:rPr>
      </w:pPr>
    </w:p>
    <w:p w:rsidR="00220054" w:rsidRPr="00453328" w:rsidRDefault="00220054" w:rsidP="00220054">
      <w:pPr>
        <w:pStyle w:val="Szvegtrzs"/>
        <w:ind w:left="720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220054" w:rsidRPr="00453328" w:rsidRDefault="00220054" w:rsidP="00220054">
      <w:pPr>
        <w:pStyle w:val="Szvegtrzs"/>
        <w:ind w:left="720"/>
        <w:rPr>
          <w:b/>
          <w:sz w:val="22"/>
          <w:szCs w:val="22"/>
        </w:rPr>
      </w:pPr>
    </w:p>
    <w:p w:rsidR="00220054" w:rsidRPr="00453328" w:rsidRDefault="00220054" w:rsidP="00220054">
      <w:pPr>
        <w:pStyle w:val="Szvegtrzs"/>
        <w:ind w:left="720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220054" w:rsidRPr="00453328" w:rsidRDefault="00220054" w:rsidP="00220054">
      <w:pPr>
        <w:pStyle w:val="Szvegtrzs"/>
        <w:ind w:left="720"/>
        <w:rPr>
          <w:b/>
          <w:sz w:val="22"/>
          <w:szCs w:val="22"/>
        </w:rPr>
      </w:pPr>
    </w:p>
    <w:p w:rsidR="00220054" w:rsidRPr="00453328" w:rsidRDefault="00220054" w:rsidP="00220054">
      <w:pPr>
        <w:pStyle w:val="Szvegtrzs"/>
        <w:ind w:left="720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>…………………………………………………………………………………………………</w:t>
      </w:r>
    </w:p>
    <w:p w:rsidR="00220054" w:rsidRPr="00453328" w:rsidRDefault="00220054" w:rsidP="00220054">
      <w:pPr>
        <w:pStyle w:val="Szvegtrzs"/>
        <w:ind w:left="720"/>
        <w:rPr>
          <w:b/>
          <w:sz w:val="22"/>
          <w:szCs w:val="22"/>
        </w:rPr>
      </w:pPr>
    </w:p>
    <w:p w:rsidR="00220054" w:rsidRPr="00E7691D" w:rsidRDefault="00220054" w:rsidP="00220054">
      <w:pPr>
        <w:pStyle w:val="Szvegtrzs"/>
        <w:ind w:left="720"/>
        <w:rPr>
          <w:sz w:val="22"/>
          <w:szCs w:val="22"/>
        </w:rPr>
      </w:pPr>
      <w:r w:rsidRPr="00453328">
        <w:rPr>
          <w:b/>
          <w:sz w:val="22"/>
          <w:szCs w:val="22"/>
        </w:rPr>
        <w:t>…………………………………………………………………………………………………</w:t>
      </w:r>
    </w:p>
    <w:sectPr w:rsidR="00220054" w:rsidRPr="00E7691D" w:rsidSect="009057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73" w:rsidRDefault="00882B73" w:rsidP="00220054">
      <w:r>
        <w:separator/>
      </w:r>
    </w:p>
  </w:endnote>
  <w:endnote w:type="continuationSeparator" w:id="0">
    <w:p w:rsidR="00882B73" w:rsidRDefault="00882B73" w:rsidP="0022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73" w:rsidRDefault="00882B73" w:rsidP="00220054">
      <w:r>
        <w:separator/>
      </w:r>
    </w:p>
  </w:footnote>
  <w:footnote w:type="continuationSeparator" w:id="0">
    <w:p w:rsidR="00882B73" w:rsidRDefault="00882B73" w:rsidP="00220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16D" w:rsidRDefault="0013416D" w:rsidP="0013416D">
    <w:pPr>
      <w:pStyle w:val="lfej"/>
      <w:jc w:val="center"/>
      <w:rPr>
        <w:b/>
      </w:rPr>
    </w:pPr>
    <w:r>
      <w:rPr>
        <w:b/>
        <w:i/>
      </w:rPr>
      <w:t>„</w:t>
    </w:r>
    <w:r w:rsidR="00D00624" w:rsidRPr="0099706D">
      <w:rPr>
        <w:b/>
        <w:i/>
      </w:rPr>
      <w:t>Szent Borbála téri, Művelődési Ház mögötti parkoló közvilágításának ki</w:t>
    </w:r>
    <w:r w:rsidR="00D00624">
      <w:rPr>
        <w:b/>
        <w:i/>
      </w:rPr>
      <w:t>építése</w:t>
    </w:r>
    <w:r>
      <w:rPr>
        <w:b/>
        <w:i/>
      </w:rPr>
      <w:t>”</w:t>
    </w:r>
    <w:r w:rsidRPr="00AA1D79">
      <w:rPr>
        <w:b/>
        <w:i/>
      </w:rPr>
      <w:t xml:space="preserve"> </w:t>
    </w:r>
    <w:r w:rsidRPr="00AA1D79">
      <w:t>tárgyú</w:t>
    </w:r>
    <w:r>
      <w:rPr>
        <w:b/>
      </w:rPr>
      <w:t>,</w:t>
    </w:r>
  </w:p>
  <w:p w:rsidR="0013416D" w:rsidRDefault="0013416D" w:rsidP="0013416D">
    <w:pPr>
      <w:pStyle w:val="lfej"/>
      <w:jc w:val="center"/>
    </w:pPr>
    <w:proofErr w:type="gramStart"/>
    <w:r>
      <w:t>közbeszerzési</w:t>
    </w:r>
    <w:proofErr w:type="gramEnd"/>
    <w:r>
      <w:t xml:space="preserve"> értékhatár alatti tárgyalásos eljáráshoz</w:t>
    </w:r>
  </w:p>
  <w:p w:rsidR="00220054" w:rsidRDefault="0022005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547"/>
    <w:multiLevelType w:val="hybridMultilevel"/>
    <w:tmpl w:val="4ED6DDA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52163D"/>
    <w:multiLevelType w:val="hybridMultilevel"/>
    <w:tmpl w:val="C9A40E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668D0"/>
    <w:multiLevelType w:val="hybridMultilevel"/>
    <w:tmpl w:val="06987366"/>
    <w:lvl w:ilvl="0" w:tplc="71B6BB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D460C"/>
    <w:multiLevelType w:val="hybridMultilevel"/>
    <w:tmpl w:val="13A033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671C3"/>
    <w:multiLevelType w:val="hybridMultilevel"/>
    <w:tmpl w:val="01EAC05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63D4E"/>
    <w:multiLevelType w:val="hybridMultilevel"/>
    <w:tmpl w:val="A15E1B7C"/>
    <w:lvl w:ilvl="0" w:tplc="E496084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33D8A"/>
    <w:multiLevelType w:val="hybridMultilevel"/>
    <w:tmpl w:val="1016925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51C40"/>
    <w:multiLevelType w:val="hybridMultilevel"/>
    <w:tmpl w:val="4E36F5EA"/>
    <w:lvl w:ilvl="0" w:tplc="B122F2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A4AAF"/>
    <w:multiLevelType w:val="hybridMultilevel"/>
    <w:tmpl w:val="CFFA3A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C13CC"/>
    <w:multiLevelType w:val="hybridMultilevel"/>
    <w:tmpl w:val="6212A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5027DF"/>
    <w:multiLevelType w:val="hybridMultilevel"/>
    <w:tmpl w:val="9858037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821E09"/>
    <w:multiLevelType w:val="hybridMultilevel"/>
    <w:tmpl w:val="1A50C5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53F61"/>
    <w:multiLevelType w:val="hybridMultilevel"/>
    <w:tmpl w:val="3A4E54D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E22"/>
    <w:rsid w:val="00047A0B"/>
    <w:rsid w:val="0013416D"/>
    <w:rsid w:val="00220054"/>
    <w:rsid w:val="002C348D"/>
    <w:rsid w:val="003242B9"/>
    <w:rsid w:val="003D5A64"/>
    <w:rsid w:val="003E3021"/>
    <w:rsid w:val="004B09EB"/>
    <w:rsid w:val="004E4828"/>
    <w:rsid w:val="005C1BC4"/>
    <w:rsid w:val="006A407E"/>
    <w:rsid w:val="00745E22"/>
    <w:rsid w:val="00773EB7"/>
    <w:rsid w:val="00851DBA"/>
    <w:rsid w:val="00882B73"/>
    <w:rsid w:val="008F3579"/>
    <w:rsid w:val="009057AE"/>
    <w:rsid w:val="00AD3BD0"/>
    <w:rsid w:val="00CD469C"/>
    <w:rsid w:val="00D00624"/>
    <w:rsid w:val="00ED7F9D"/>
    <w:rsid w:val="00F3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0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220054"/>
    <w:pPr>
      <w:jc w:val="both"/>
    </w:pPr>
    <w:rPr>
      <w:szCs w:val="20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220054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2200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22005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20054"/>
    <w:rPr>
      <w:rFonts w:ascii="Times New Roman" w:eastAsia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rsid w:val="0022005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2005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220054"/>
    <w:rPr>
      <w:vertAlign w:val="superscript"/>
    </w:rPr>
  </w:style>
  <w:style w:type="character" w:customStyle="1" w:styleId="apple-style-span">
    <w:name w:val="apple-style-span"/>
    <w:basedOn w:val="Bekezdsalapbettpusa"/>
    <w:rsid w:val="00220054"/>
  </w:style>
  <w:style w:type="paragraph" w:styleId="Csakszveg">
    <w:name w:val="Plain Text"/>
    <w:basedOn w:val="Norml"/>
    <w:link w:val="CsakszvegChar"/>
    <w:rsid w:val="00220054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220054"/>
    <w:rPr>
      <w:rFonts w:ascii="Courier New" w:eastAsia="Times New Roman" w:hAnsi="Courier New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200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005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200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005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1477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</dc:creator>
  <cp:lastModifiedBy>Dr. Molnár Miléna</cp:lastModifiedBy>
  <cp:revision>10</cp:revision>
  <dcterms:created xsi:type="dcterms:W3CDTF">2016-03-22T19:51:00Z</dcterms:created>
  <dcterms:modified xsi:type="dcterms:W3CDTF">2016-05-27T09:41:00Z</dcterms:modified>
</cp:coreProperties>
</file>